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EA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07D9D277">
      <w:pPr>
        <w:pStyle w:val="2"/>
        <w:rPr>
          <w:rFonts w:hint="default"/>
          <w:lang w:val="en-US" w:eastAsia="zh-CN"/>
        </w:rPr>
      </w:pPr>
    </w:p>
    <w:p w14:paraId="1F080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6"/>
          <w:sz w:val="36"/>
          <w:szCs w:val="36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限制临床应用医疗技术</w:t>
      </w:r>
      <w:r>
        <w:rPr>
          <w:rFonts w:hint="default" w:ascii="Times New Roman" w:hAnsi="Times New Roman" w:eastAsia="方正小标宋简体" w:cs="Times New Roman"/>
          <w:spacing w:val="6"/>
          <w:sz w:val="36"/>
          <w:szCs w:val="36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培训基地名单（第十批）</w:t>
      </w:r>
    </w:p>
    <w:bookmarkEnd w:id="0"/>
    <w:p w14:paraId="48DA15EA">
      <w:pPr>
        <w:pStyle w:val="2"/>
        <w:rPr>
          <w:rFonts w:hint="default"/>
          <w:lang w:val="en-US" w:eastAsia="zh-CN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4247"/>
        <w:gridCol w:w="3611"/>
      </w:tblGrid>
      <w:tr w14:paraId="67EC9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tblHeader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EA4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450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申请培训基地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1DF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</w:tr>
      <w:tr w14:paraId="27EBF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8D268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64037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消化内镜诊疗技术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39C2B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</w:tr>
      <w:tr w14:paraId="62867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22D00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80591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同种胰岛移植技术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9A8F2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</w:tr>
      <w:tr w14:paraId="1542A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8C8A9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1BDB0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体外膜肺氧合（ECMO)技术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9C63A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深圳市人民医院</w:t>
            </w:r>
          </w:p>
        </w:tc>
      </w:tr>
      <w:tr w14:paraId="3A2C3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F3D76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07C2C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A8AE8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东莞市滨海湾中心医院</w:t>
            </w:r>
          </w:p>
        </w:tc>
      </w:tr>
      <w:tr w14:paraId="44CAA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A280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46B44F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神经血管介入诊疗技术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80DB04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广东医科大学附属医院</w:t>
            </w:r>
          </w:p>
        </w:tc>
      </w:tr>
      <w:tr w14:paraId="3F6CD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DA31B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71A99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F0292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</w:tr>
      <w:tr w14:paraId="1AF29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D92EA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B1EBA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人工智能辅助治疗技术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7A032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北京大学深圳医院</w:t>
            </w:r>
          </w:p>
        </w:tc>
      </w:tr>
      <w:tr w14:paraId="4419B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86AFC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BDADC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D55D8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广东省人民医院</w:t>
            </w:r>
          </w:p>
        </w:tc>
      </w:tr>
      <w:tr w14:paraId="04272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43391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5C223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人工膝关节置换技术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65BF8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汕头市中心医院</w:t>
            </w:r>
          </w:p>
        </w:tc>
      </w:tr>
      <w:tr w14:paraId="2D7D3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9779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F9DC8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F2AD7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广东医科大学附属医院</w:t>
            </w:r>
          </w:p>
        </w:tc>
      </w:tr>
      <w:tr w14:paraId="35ADC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E5A9E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1686B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人工髋关节置换技术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2C697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广东医科大学附属医院</w:t>
            </w:r>
          </w:p>
        </w:tc>
      </w:tr>
      <w:tr w14:paraId="63872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4B2E9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A2D94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普通外科内镜诊疗技术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7CA60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香港大学深圳医院</w:t>
            </w:r>
          </w:p>
        </w:tc>
      </w:tr>
      <w:tr w14:paraId="346F0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7A6AE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D6A5F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8D9AB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</w:tr>
      <w:tr w14:paraId="4B724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4E5AA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51E70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普通外科内镜技术（腹腔镜胰十二指肠切除术、腹腔镜胰腺联合脏器切除技术）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D6520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广东医科大学附属医院</w:t>
            </w:r>
          </w:p>
        </w:tc>
      </w:tr>
      <w:tr w14:paraId="1D46B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85A51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F6295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泌尿外科内镜诊疗技术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8EFB1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</w:tr>
      <w:tr w14:paraId="34A23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E3A76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A32F3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呼吸内镜诊疗技术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83854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广东省人民医院</w:t>
            </w:r>
          </w:p>
        </w:tc>
      </w:tr>
      <w:tr w14:paraId="229B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55985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B261C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呼吸内镜诊疗技术（良性气管狭窄经支气管镜金属支架植入术、恶性气管狭窄经支气管镜硅酮支架植入术）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6BBC4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广东医科大学附属医院</w:t>
            </w:r>
          </w:p>
        </w:tc>
      </w:tr>
      <w:tr w14:paraId="762C1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FBE15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EEA62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  <w:t>儿科消化内镜诊疗技术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91816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</w:tr>
      <w:tr w14:paraId="70593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0433D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9A78C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  <w:t>儿科连续肾脏替代治疗技术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7AD61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广东省人民医院</w:t>
            </w:r>
          </w:p>
        </w:tc>
      </w:tr>
    </w:tbl>
    <w:p w14:paraId="355A9AE2">
      <w:pPr>
        <w:rPr>
          <w:rFonts w:hint="default" w:ascii="Times New Roman" w:hAnsi="Times New Roman" w:cs="Times New Roman"/>
          <w:lang w:eastAsia="zh-CN"/>
        </w:rPr>
      </w:pPr>
    </w:p>
    <w:p w14:paraId="26E7303D">
      <w:pPr>
        <w:rPr>
          <w:rFonts w:hint="default" w:ascii="Times New Roman" w:hAnsi="Times New Roman" w:cs="Times New Roman"/>
          <w:lang w:eastAsia="zh-CN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rtlGutter w:val="0"/>
          <w:docGrid w:type="linesAndChars" w:linePitch="579" w:charSpace="-849"/>
        </w:sectPr>
      </w:pPr>
    </w:p>
    <w:p w14:paraId="2E417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1D64E5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AA1F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CE32D4"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CE32D4"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B69C3"/>
    <w:rsid w:val="485B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="240" w:beforeLines="0" w:after="60" w:afterLines="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2025-10-22T06:28:00Z</dcterms:created>
  <dc:creator>陈卡卡</dc:creator>
  <cp:lastModifiedBy>陈卡卡</cp:lastModifiedBy>
  <dcterms:modified xsi:type="dcterms:W3CDTF">2025-10-22T06:29:07Z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742E91F37C7946129BC4646541182862_11</vt:lpwstr>
  </property>
  <property fmtid="{D5CDD505-2E9C-101B-9397-08002B2CF9AE}" pid="4" name="KSOTemplateDocerSaveRecord">
    <vt:lpwstr>eyJoZGlkIjoiMTg2N2VhZTkwNTlhYWIxMWI5Y2FmNTUyYTA4Y2Y3MDEiLCJ1c2VySWQiOiI3ODYxMDA1NDQifQ==</vt:lpwstr>
  </property>
</Properties>
</file>