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18"/>
          <w:szCs w:val="18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职业病诊断鉴定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申请表</w:t>
      </w:r>
      <w:bookmarkStart w:id="0" w:name="_GoBack"/>
      <w:bookmarkEnd w:id="0"/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1320"/>
        <w:gridCol w:w="814"/>
        <w:gridCol w:w="485"/>
        <w:gridCol w:w="900"/>
        <w:gridCol w:w="235"/>
        <w:gridCol w:w="947"/>
        <w:gridCol w:w="272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1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诊断鉴定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对象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性 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5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身份证号码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1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申请人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诊断鉴定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对象关系</w:t>
            </w:r>
          </w:p>
        </w:tc>
        <w:tc>
          <w:tcPr>
            <w:tcW w:w="329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联系电话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申请日期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申请诊断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鉴定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次数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申请人通信地址</w:t>
            </w:r>
          </w:p>
        </w:tc>
        <w:tc>
          <w:tcPr>
            <w:tcW w:w="3519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邮政编码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3519" w:type="dxa"/>
            <w:gridSpan w:val="4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邮政编码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单位联系人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1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联系人电话</w:t>
            </w:r>
          </w:p>
        </w:tc>
        <w:tc>
          <w:tcPr>
            <w:tcW w:w="329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工作单位地址</w:t>
            </w:r>
          </w:p>
        </w:tc>
        <w:tc>
          <w:tcPr>
            <w:tcW w:w="6814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原诊断机构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</w:t>
            </w:r>
          </w:p>
        </w:tc>
        <w:tc>
          <w:tcPr>
            <w:tcW w:w="21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诊断结论</w:t>
            </w:r>
          </w:p>
        </w:tc>
        <w:tc>
          <w:tcPr>
            <w:tcW w:w="329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21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首次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诊断鉴定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机构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</w:t>
            </w:r>
          </w:p>
        </w:tc>
        <w:tc>
          <w:tcPr>
            <w:tcW w:w="21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首次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诊断鉴定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结论</w:t>
            </w:r>
          </w:p>
        </w:tc>
        <w:tc>
          <w:tcPr>
            <w:tcW w:w="329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8993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职业病危害接触史：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  <w:jc w:val="center"/>
        </w:trPr>
        <w:tc>
          <w:tcPr>
            <w:tcW w:w="8993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提交的资料名称及份数（由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职业病诊断鉴定办事机构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工作人员填写）：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1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职业病诊断鉴定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申请书         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2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职业病诊断证明书         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3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其他必要的有关材料          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8993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1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申请人签名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（签章）</w:t>
            </w:r>
          </w:p>
        </w:tc>
        <w:tc>
          <w:tcPr>
            <w:tcW w:w="2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诊断鉴定办事机构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经办人签名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r>
        <w:rPr>
          <w:rFonts w:hint="default" w:ascii="Times New Roman" w:hAnsi="Times New Roman" w:eastAsia="仿宋_GB2312" w:cs="Times New Roman"/>
          <w:bCs/>
          <w:sz w:val="24"/>
        </w:rPr>
        <w:t>注：本表格一式一份，由</w:t>
      </w:r>
      <w:r>
        <w:rPr>
          <w:rFonts w:hint="default" w:ascii="Times New Roman" w:hAnsi="Times New Roman" w:eastAsia="仿宋_GB2312" w:cs="Times New Roman"/>
          <w:bCs/>
          <w:sz w:val="24"/>
          <w:lang w:eastAsia="zh-CN"/>
        </w:rPr>
        <w:t>职业病诊断鉴定办事机构</w:t>
      </w:r>
      <w:r>
        <w:rPr>
          <w:rFonts w:hint="default" w:ascii="Times New Roman" w:hAnsi="Times New Roman" w:eastAsia="仿宋_GB2312" w:cs="Times New Roman"/>
          <w:bCs/>
          <w:sz w:val="24"/>
        </w:rPr>
        <w:t>存档。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2U0M2FlNjFjMzEwNTczMTQzM2UwNzYyNGNjMWEifQ=="/>
  </w:docVars>
  <w:rsids>
    <w:rsidRoot w:val="12536ACC"/>
    <w:rsid w:val="12536ACC"/>
    <w:rsid w:val="2A90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Date"/>
    <w:basedOn w:val="1"/>
    <w:next w:val="1"/>
    <w:uiPriority w:val="0"/>
    <w:pPr>
      <w:widowControl/>
    </w:pPr>
    <w:rPr>
      <w:rFonts w:ascii="宋体" w:hAnsi="Times New Roman" w:eastAsia="宋体" w:cs="Times New Roman"/>
      <w:b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2024-01-24T07:41:00Z</dcterms:created>
  <dc:creator>AdminStart</dc:creator>
  <cp:lastModifiedBy>AdminStart</cp:lastModifiedBy>
  <dcterms:modified xsi:type="dcterms:W3CDTF">2024-01-24T07:42:16Z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097725F3B23346C08711817860CC039D_11</vt:lpwstr>
  </property>
</Properties>
</file>