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0"/>
          <w:w w:val="105"/>
          <w:sz w:val="36"/>
          <w:szCs w:val="36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3"/>
          <w:w w:val="105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sz w:val="36"/>
          <w:szCs w:val="36"/>
        </w:rPr>
        <w:t>来穗游客基本信息登记表（表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w w:val="100"/>
          <w:kern w:val="0"/>
          <w:sz w:val="36"/>
          <w:szCs w:val="36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sz w:val="36"/>
          <w:szCs w:val="36"/>
          <w:lang w:eastAsia="zh-CN"/>
        </w:rPr>
        <w:t>）</w:t>
      </w:r>
    </w:p>
    <w:tbl>
      <w:tblPr>
        <w:tblStyle w:val="3"/>
        <w:tblW w:w="0" w:type="auto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862"/>
        <w:gridCol w:w="1225"/>
        <w:gridCol w:w="1853"/>
        <w:gridCol w:w="1018"/>
        <w:gridCol w:w="13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姓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b/>
                <w:bCs/>
                <w:color w:val="000000"/>
                <w:szCs w:val="21"/>
              </w:rPr>
              <w:t>名</w:t>
            </w:r>
          </w:p>
        </w:tc>
        <w:tc>
          <w:tcPr>
            <w:tcW w:w="186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性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b/>
                <w:bCs/>
                <w:color w:val="000000"/>
                <w:szCs w:val="21"/>
              </w:rPr>
              <w:t>别</w:t>
            </w:r>
          </w:p>
        </w:tc>
        <w:tc>
          <w:tcPr>
            <w:tcW w:w="185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男</w:t>
            </w:r>
            <w:r>
              <w:rPr>
                <w:b/>
                <w:bCs/>
                <w:color w:val="000000"/>
                <w:spacing w:val="10"/>
                <w:position w:val="1"/>
                <w:szCs w:val="21"/>
              </w:rPr>
              <w:t>口</w:t>
            </w:r>
            <w:r>
              <w:rPr>
                <w:rFonts w:hint="eastAsia"/>
                <w:b/>
                <w:bCs/>
                <w:color w:val="000000"/>
                <w:spacing w:val="10"/>
                <w:position w:val="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10"/>
                <w:position w:val="1"/>
                <w:szCs w:val="21"/>
              </w:rPr>
              <w:t>女</w:t>
            </w:r>
            <w:r>
              <w:rPr>
                <w:b/>
                <w:bCs/>
                <w:color w:val="000000"/>
                <w:szCs w:val="21"/>
              </w:rPr>
              <w:t>口</w:t>
            </w:r>
          </w:p>
        </w:tc>
        <w:tc>
          <w:tcPr>
            <w:tcW w:w="101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房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号</w:t>
            </w:r>
          </w:p>
        </w:tc>
        <w:tc>
          <w:tcPr>
            <w:tcW w:w="139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35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常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驻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地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址</w:t>
            </w:r>
          </w:p>
        </w:tc>
        <w:tc>
          <w:tcPr>
            <w:tcW w:w="5487" w:type="dxa"/>
            <w:gridSpan w:val="4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5" w:firstLine="211" w:firstLineChars="100"/>
              <w:jc w:val="left"/>
              <w:textAlignment w:val="auto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35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身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份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证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号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码</w:t>
            </w:r>
          </w:p>
        </w:tc>
        <w:tc>
          <w:tcPr>
            <w:tcW w:w="5487" w:type="dxa"/>
            <w:gridSpan w:val="4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35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航班号（船班／车次）</w:t>
            </w:r>
          </w:p>
        </w:tc>
        <w:tc>
          <w:tcPr>
            <w:tcW w:w="5487" w:type="dxa"/>
            <w:gridSpan w:val="4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335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境内有效手机号码</w:t>
            </w:r>
          </w:p>
        </w:tc>
        <w:tc>
          <w:tcPr>
            <w:tcW w:w="5487" w:type="dxa"/>
            <w:gridSpan w:val="4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8843" w:type="dxa"/>
            <w:gridSpan w:val="6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7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6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您是否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9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7"/>
                <w:szCs w:val="21"/>
              </w:rPr>
              <w:t>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下症状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w w:val="7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如有请在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7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w w:val="7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0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w w:val="70"/>
                <w:szCs w:val="21"/>
              </w:rPr>
              <w:t>” √ 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725"/>
                <w:tab w:val="left" w:pos="3985"/>
                <w:tab w:val="left" w:pos="5104"/>
                <w:tab w:val="left" w:pos="62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99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口发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Cs w:val="21"/>
              </w:rPr>
              <w:t>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4"/>
                <w:szCs w:val="21"/>
              </w:rPr>
              <w:t>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口寒战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0"/>
                <w:position w:val="1"/>
                <w:szCs w:val="21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position w:val="1"/>
                <w:szCs w:val="21"/>
              </w:rPr>
              <w:t>咳嗽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position w:val="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position w:val="1"/>
                <w:szCs w:val="21"/>
              </w:rPr>
              <w:t>口胸闷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position w:val="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position w:val="1"/>
                <w:szCs w:val="21"/>
              </w:rPr>
              <w:t>口呼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2"/>
                <w:position w:val="1"/>
                <w:szCs w:val="21"/>
              </w:rPr>
              <w:t>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position w:val="1"/>
                <w:szCs w:val="21"/>
              </w:rPr>
              <w:t>困难</w:t>
            </w:r>
          </w:p>
        </w:tc>
      </w:tr>
    </w:tbl>
    <w:p>
      <w:pPr>
        <w:tabs>
          <w:tab w:val="left" w:pos="9220"/>
        </w:tabs>
        <w:spacing w:after="50" w:line="560" w:lineRule="exact"/>
        <w:ind w:right="1664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0"/>
          <w:w w:val="105"/>
          <w:sz w:val="36"/>
          <w:szCs w:val="36"/>
          <w:lang w:val="en-US" w:eastAsia="zh-CN"/>
        </w:rPr>
      </w:pPr>
    </w:p>
    <w:p>
      <w:pPr>
        <w:tabs>
          <w:tab w:val="left" w:pos="9220"/>
        </w:tabs>
        <w:spacing w:after="50" w:line="560" w:lineRule="exact"/>
        <w:ind w:right="1664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0"/>
          <w:w w:val="105"/>
          <w:sz w:val="36"/>
          <w:szCs w:val="36"/>
        </w:rPr>
      </w:pPr>
    </w:p>
    <w:p>
      <w:pPr>
        <w:tabs>
          <w:tab w:val="left" w:pos="9220"/>
        </w:tabs>
        <w:spacing w:after="50" w:line="560" w:lineRule="exact"/>
        <w:ind w:right="1664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0"/>
          <w:w w:val="105"/>
          <w:sz w:val="36"/>
          <w:szCs w:val="36"/>
        </w:rPr>
      </w:pPr>
    </w:p>
    <w:p>
      <w:pPr>
        <w:tabs>
          <w:tab w:val="left" w:pos="9220"/>
        </w:tabs>
        <w:spacing w:after="50" w:line="560" w:lineRule="exact"/>
        <w:ind w:right="1664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0"/>
          <w:w w:val="105"/>
          <w:sz w:val="36"/>
          <w:szCs w:val="36"/>
        </w:rPr>
      </w:pPr>
    </w:p>
    <w:p>
      <w:pPr>
        <w:tabs>
          <w:tab w:val="left" w:pos="9220"/>
        </w:tabs>
        <w:spacing w:after="50" w:line="560" w:lineRule="exact"/>
        <w:ind w:right="1664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0"/>
          <w:w w:val="105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9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sz w:val="36"/>
          <w:szCs w:val="36"/>
        </w:rPr>
        <w:t>来穗旅客最近14 天行踪史一览表（表2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sz w:val="36"/>
          <w:szCs w:val="36"/>
          <w:lang w:eastAsia="zh-CN"/>
        </w:rPr>
        <w:t>）</w:t>
      </w:r>
    </w:p>
    <w:tbl>
      <w:tblPr>
        <w:tblStyle w:val="3"/>
        <w:tblpPr w:leftFromText="180" w:rightFromText="180" w:vertAnchor="text" w:horzAnchor="page" w:tblpXSpec="center" w:tblpY="116"/>
        <w:tblOverlap w:val="never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386"/>
        <w:gridCol w:w="1348"/>
        <w:gridCol w:w="1272"/>
        <w:gridCol w:w="1343"/>
        <w:gridCol w:w="1290"/>
        <w:gridCol w:w="13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时</w:t>
            </w:r>
            <w:r>
              <w:rPr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间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11月9日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11月10日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11月11日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11月12日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11月13日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11月14日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行</w:t>
            </w:r>
            <w:r>
              <w:rPr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踪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时</w:t>
            </w:r>
            <w:r>
              <w:rPr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间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11月15日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11月16日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11月17日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11月18日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11月19日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11月20日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行</w:t>
            </w:r>
            <w:r>
              <w:rPr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踪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时</w:t>
            </w:r>
            <w:r>
              <w:rPr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间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11月21日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11月22日</w:t>
            </w:r>
          </w:p>
        </w:tc>
        <w:tc>
          <w:tcPr>
            <w:tcW w:w="5225" w:type="dxa"/>
            <w:gridSpan w:val="4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行</w:t>
            </w:r>
            <w:r>
              <w:rPr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踪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广</w:t>
            </w:r>
            <w:r>
              <w:rPr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州</w:t>
            </w:r>
          </w:p>
        </w:tc>
        <w:tc>
          <w:tcPr>
            <w:tcW w:w="5225" w:type="dxa"/>
            <w:gridSpan w:val="4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before="18" w:line="560" w:lineRule="exact"/>
        <w:jc w:val="center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>
      <w:bookmarkStart w:id="0" w:name="_GoBack"/>
      <w:bookmarkEnd w:id="0"/>
    </w:p>
    <w:sectPr>
      <w:pgSz w:w="11906" w:h="16838"/>
      <w:pgMar w:top="2041" w:right="1800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7D64"/>
    <w:rsid w:val="13A37D64"/>
    <w:rsid w:val="358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rmat/>
    <w:uiPriority w:val="0"/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2022-11-07T01:47:00Z</dcterms:created>
  <dc:creator>LINNN000</dc:creator>
  <cp:lastModifiedBy>LINNN000</cp:lastModifiedBy>
  <dcterms:modified xsi:type="dcterms:W3CDTF">2022-11-07T01:47:52Z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