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推荐专家信息汇总表</w:t>
      </w: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填报单位（盖章）：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      </w:t>
      </w:r>
    </w:p>
    <w:tbl>
      <w:tblPr>
        <w:tblStyle w:val="4"/>
        <w:tblW w:w="1487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780"/>
        <w:gridCol w:w="1170"/>
        <w:gridCol w:w="765"/>
        <w:gridCol w:w="855"/>
        <w:gridCol w:w="825"/>
        <w:gridCol w:w="1055"/>
        <w:gridCol w:w="834"/>
        <w:gridCol w:w="834"/>
        <w:gridCol w:w="1575"/>
        <w:gridCol w:w="1320"/>
        <w:gridCol w:w="126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推荐组别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推荐专业领域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（细分）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</w:p>
    <w:p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填报人：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none"/>
          <w:lang w:val="en-US" w:eastAsia="zh-CN"/>
        </w:rPr>
        <w:t>填报日期：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p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备注：此表由各地级以上市卫生健康局（委）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，部属、省属各有关高校、医疗机构及科研机构，省职业病防治院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省卫生监督所，以及在粤注册的职业健康技术服务机构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汇总填写。</w:t>
      </w:r>
      <w:bookmarkStart w:id="0" w:name="_GoBack"/>
      <w:bookmarkEnd w:id="0"/>
    </w:p>
    <w:sectPr>
      <w:pgSz w:w="16838" w:h="11906" w:orient="landscape"/>
      <w:pgMar w:top="1531" w:right="2041" w:bottom="1800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4606"/>
    <w:rsid w:val="045E4606"/>
    <w:rsid w:val="136C49C5"/>
    <w:rsid w:val="35852244"/>
    <w:rsid w:val="441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2022-11-01T09:19:00Z</dcterms:created>
  <dc:creator>LINNN000</dc:creator>
  <cp:lastModifiedBy>LINNN000</cp:lastModifiedBy>
  <dcterms:modified xsi:type="dcterms:W3CDTF">2022-11-01T09:34:08Z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