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广东省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卫生健康委职业健康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专家推荐表</w:t>
      </w:r>
    </w:p>
    <w:p>
      <w:pPr>
        <w:spacing w:line="500" w:lineRule="exact"/>
        <w:jc w:val="both"/>
        <w:rPr>
          <w:rFonts w:hint="default" w:ascii="Times New Roman" w:hAnsi="Times New Roman" w:eastAsia="宋体" w:cs="Times New Roman"/>
          <w:b/>
          <w:sz w:val="36"/>
          <w:szCs w:val="36"/>
        </w:rPr>
      </w:pPr>
    </w:p>
    <w:tbl>
      <w:tblPr>
        <w:tblStyle w:val="2"/>
        <w:tblW w:w="10203" w:type="dxa"/>
        <w:tblInd w:w="-5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620"/>
        <w:gridCol w:w="1218"/>
        <w:gridCol w:w="1302"/>
        <w:gridCol w:w="201"/>
        <w:gridCol w:w="1032"/>
        <w:gridCol w:w="1647"/>
        <w:gridCol w:w="19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姓    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性   别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出生年月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9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（粘贴照片）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身份证号</w:t>
            </w:r>
          </w:p>
        </w:tc>
        <w:tc>
          <w:tcPr>
            <w:tcW w:w="4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政治面貌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9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毕业院校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学   历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lang w:eastAsia="zh-CN"/>
              </w:rPr>
              <w:t>从事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专业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9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职务职称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单位电话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手    机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9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电子信箱</w:t>
            </w:r>
          </w:p>
        </w:tc>
        <w:tc>
          <w:tcPr>
            <w:tcW w:w="4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邮政编码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9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lang w:eastAsia="zh-CN"/>
              </w:rPr>
              <w:t>拟推荐组别及擅长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专业领域</w:t>
            </w:r>
          </w:p>
        </w:tc>
        <w:tc>
          <w:tcPr>
            <w:tcW w:w="89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综合组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：□（政策法规□职业卫生及放射卫生□职业健康体系建设□宣传教育□应急□其他综合□）；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职业卫生组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：□（检测□评价□工程防护□监督管理□质量控制□）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放射卫生组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：□（检测□评价□放射诊疗管理□工程防护□监督管理□质量控制□）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职业病诊疗组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：□（检查□治疗□诊断□）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职业病鉴定组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：□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工作单位</w:t>
            </w:r>
          </w:p>
        </w:tc>
        <w:tc>
          <w:tcPr>
            <w:tcW w:w="89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通讯地址</w:t>
            </w:r>
          </w:p>
        </w:tc>
        <w:tc>
          <w:tcPr>
            <w:tcW w:w="89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个人简历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（专业教育和工作经历）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起止时间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单位</w:t>
            </w: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专业领域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职称、职务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近五年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主要工作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业绩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（获奖）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起止时间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工作项目名称（概况）</w:t>
            </w: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主要业绩（获奖）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本人作用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主要论文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或专著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发表时间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论文及专著名称</w:t>
            </w: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发表刊物名称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第几完成人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个人意愿</w:t>
            </w:r>
          </w:p>
        </w:tc>
        <w:tc>
          <w:tcPr>
            <w:tcW w:w="89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本人自愿参加广东省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lang w:eastAsia="zh-CN"/>
              </w:rPr>
              <w:t>卫生健康委职业健康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专家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lang w:eastAsia="zh-CN"/>
              </w:rPr>
              <w:t>库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工作，自觉服从工作安排，遵守法律法规和保密制度，并承担相关责任和义务。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640" w:firstLineChars="1100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本人签名：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u w:val="single"/>
              </w:rPr>
              <w:t xml:space="preserve">       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u w:val="singl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 xml:space="preserve">         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 xml:space="preserve">年   月   日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6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推荐单位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lang w:eastAsia="zh-CN"/>
              </w:rPr>
              <w:t>意见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审核意见</w:t>
            </w:r>
          </w:p>
        </w:tc>
        <w:tc>
          <w:tcPr>
            <w:tcW w:w="4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推荐单位意见：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  <w:t xml:space="preserve">                    （盖 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  <w:t xml:space="preserve">                   年    月    日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18" w:leftChars="675" w:firstLine="3840" w:firstLineChars="1600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4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  <w:t>地级以上市卫生行政部门审核意见：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0" w:firstLineChars="1000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  <w:t>（盖 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  <w:t xml:space="preserve">             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注：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本表如栏内填写不下可加附页，所填内容必须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eastAsia="zh-CN"/>
        </w:rPr>
        <w:t>合法、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真实。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Times New Roman" w:hAnsi="Times New Roman" w:eastAsia="宋体" w:cs="Times New Roman"/>
          <w:b w:val="0"/>
          <w:bCs/>
          <w:color w:val="000000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kern w:val="0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eastAsia="zh-CN"/>
        </w:rPr>
        <w:t>每位专家原则上选择不超过两个专家组类别，并在对应所擅长的专业领域后面由专家本人在□中打√。</w:t>
      </w:r>
    </w:p>
    <w:p>
      <w:bookmarkStart w:id="0" w:name="_GoBack"/>
      <w:bookmarkEnd w:id="0"/>
    </w:p>
    <w:sectPr>
      <w:pgSz w:w="11906" w:h="16838"/>
      <w:pgMar w:top="2041" w:right="1800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ED662C"/>
    <w:rsid w:val="35852244"/>
    <w:rsid w:val="39302920"/>
    <w:rsid w:val="47ED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省卫生健康委员会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2022-11-01T09:19:00Z</dcterms:created>
  <dc:creator>LINNN000</dc:creator>
  <cp:lastModifiedBy>LINNN000</cp:lastModifiedBy>
  <dcterms:modified xsi:type="dcterms:W3CDTF">2022-11-01T09:33:56Z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