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广东省耐药菌监测和质量控制中心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工作机构、职责及成员名单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 w:bidi="ar-SA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bidi="ar-SA"/>
        </w:rPr>
        <w:t>广东省耐药菌监测和质量控制中心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是根据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bidi="ar-SA"/>
        </w:rPr>
        <w:t>细菌耐药性监测和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质量管理工作需要组建的，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 w:bidi="ar-SA"/>
        </w:rPr>
        <w:t>协助省卫生健康委进行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bidi="ar-SA"/>
        </w:rPr>
        <w:t>全省细菌耐药性监测和质量控制工作，根据细菌耐药趋势和耐药菌传播规律，向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省卫生健康委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bidi="ar-SA"/>
        </w:rPr>
        <w:t>提供感染性疾病诊疗依据或参考以及防控技术方案。广东省耐药菌监测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bidi="ar-SA"/>
        </w:rPr>
        <w:t>质量控制中心下设办公室及专家组。办公室设在广州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 w:bidi="ar-SA"/>
        </w:rPr>
        <w:t>医科大学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bidi="ar-SA"/>
        </w:rPr>
        <w:t>附属第一医院，负责中心的日常工作，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该中心是委托性质的专家委员会，无独立法人资格，由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vertAlign w:val="baseline"/>
          <w:lang w:val="en-US" w:eastAsia="zh-CN"/>
        </w:rPr>
        <w:t>广州医科大学附属第一医院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 w:bidi="ar-SA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拟定耐药菌监测的质控程序、标准和计划、制定耐药菌监测专业考核方案和质控指标，报省卫生健康委发布实施。组织相应的质控培训、指导实施；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定期开展网点医院数据的收集、整理、分析、指导、监督、评价其工作质量，提出改进意见和建议，负责细菌耐药监测网每年度数据的整理分析，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定期组织广东省细菌耐药性监测和质量控制中心工作会议，定期收集、整理和分析国内外细菌耐药相关的技术信息，推广本专业的新理论、新技术、新方法，培养我省耐药菌监测专业人才队伍；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完善、细化省耐药监测网监测网体系，指导地级市质控中心开展工作；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向参加细菌耐药监测网的单位提供共享的数据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交办的其他任务。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 w:bidi="ar-SA"/>
        </w:rPr>
        <w:t>三、成员名单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卓  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广州医科大学附属第一医院感染内科主任、教授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唐可京  中山大学附属第一医院呼吸与危重症医学科副主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药学部主任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感染性疾病科主任、主任医师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顾  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广东省人民医院检验科主任、教授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周  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深圳市人民医院呼吸疾病研究所细菌耐药监测与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质控中心主任、副教授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陈文瑛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南方医科大学第三附属医院药学部主任、主任药师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顾问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钟南山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广州医科大学附属第一医院、院士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（四）专家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邓医宇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广东省人民医院重症医学科主任、主任医师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梅清华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广东省第二人民医院药学部主任、主任药师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廖  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中山大学附属第一医院检验科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微生物室组长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技师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  静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中山大学附属第三医院感染科发热门诊主任、副主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任医师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孙树梅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南方医科大学南方医院感染管理科主任、主任医师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陈文瑛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南方医科大学第三附属医院药学部主任、主任药师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李小燕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南方医科大学第五附属医院检验科主任、副主任技师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蔡木发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广东医科大学附属医院检验医学中心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微生物室组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842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、主任技师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姚卫民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广东医科大学附属第二医院副院长、教授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吴红卫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广东药科大学附属第一医院药学部临床药学科主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任、主任药师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程璘令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广州医科大学附属第一医院呼吸内科病区主任、教授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蒋月婷  广州医科大学附属第一医院检验科微生物室组长、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叶  枫  广州医科大学附属第一医院呼吸内科副主任、主任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区映研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广州医科大学附属第一医院感染内科、主任医师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4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苏丹虹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广州医科大学附属第一医院检验科、主任技师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罗润齐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广州医科大学附属第二医院感染科副主任、主任医师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4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郭旭光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广州医科大学附属第三医院检验科微生物室组长、副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842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周  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深圳市人民医院呼吸疾病研究所细菌耐药监测与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质控中心主任、副教授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吴劲松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深圳市人民医院检验科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微生物室组长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、主任技师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刘映霞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深圳市第三人民医院副院长、教授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4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谢利霞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华中科技大学协和深圳医院药学部主任、主任药师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郑锦坤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粤北人民医院药学部主任、教授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吴奎海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佛山市第一人民医院检验科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微生物室组长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卓楚越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广州医科大学附属第一医院/广州呼吸健康研究院</w:t>
      </w:r>
    </w:p>
    <w:p>
      <w:pPr>
        <w:ind w:firstLine="1920" w:firstLineChars="600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呼吸道病毒与感染学组科研助理、初级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6E3E3CCC"/>
    <w:rsid w:val="7D9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