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广东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Hans"/>
        </w:rPr>
        <w:t>省新生儿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重症医学专业质量控制中心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工作机构、职责及成员名单</w:t>
      </w:r>
    </w:p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一、工作机构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bidi="ar-SA"/>
        </w:rPr>
        <w:t>广东省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Hans" w:bidi="ar-SA"/>
        </w:rPr>
        <w:t>新生儿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重症医学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bidi="ar-SA"/>
        </w:rPr>
        <w:t>质量控制中心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是根据质量管理工作需要组建的，协助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省卫生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健康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委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bidi="ar-SA"/>
        </w:rPr>
        <w:t>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Hans" w:bidi="ar-SA"/>
        </w:rPr>
        <w:t>新生儿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重症医学专业质量管理与控制工作。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eastAsia="zh-CN"/>
        </w:rPr>
        <w:t>该中心是委托性质的专家委员会，无独立法人资格，挂靠在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Hans"/>
        </w:rPr>
        <w:t>广东省妇幼保健院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eastAsia="zh-CN"/>
        </w:rPr>
        <w:t>，由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Hans"/>
        </w:rPr>
        <w:t>广东省妇幼保健院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eastAsia="zh-CN"/>
        </w:rPr>
        <w:t>提供开展工作需要的办公场所、设备、经费和配备必要的人员等，以确保质量控制工作的正常运转。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二、工作职责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（一）拟定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Hans"/>
        </w:rPr>
        <w:t>新生儿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重症医学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专业的质控程序、标准和计划，制定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Hans"/>
        </w:rPr>
        <w:t>新生儿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重症医学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专业考核方案和质控指标，报省卫生健康委发布实施。组织相应的质控培训、指导实施；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（二）负责质控工作的实施，组织对医疗机构进行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Hans"/>
        </w:rPr>
        <w:t>新生儿重症医学专业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质量控制和质量评价，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至少每两年一次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Hans"/>
        </w:rPr>
        <w:t>新生儿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重症医学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专业质量评估工作，及时将评估结果和整改意见建议报省卫生健康委；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（三）对质控存在问题的医疗机构进行指导，督促医疗机构落实质控评估整改建议，追踪复查整改落实情况，对质控过程中发现的疑似违法违规情形及时上报省卫生健康委；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）根据有关法律、法规、规章、诊疗技术规范、指南的要求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Hans"/>
        </w:rPr>
        <w:t>新生儿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重症医学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专业的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学科设置、布局、制度建设、人员要求、相关设备和技术的应用、工作开展情况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等进行调研和论证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，建立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Hans"/>
        </w:rPr>
        <w:t>新生儿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重症医学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专业质控信息数据库，推进本行政区域相关专业信息化建设。为行政决策提供依据；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）负责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Hans"/>
        </w:rPr>
        <w:t>新生儿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重症医学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专业质量信息的收集、统计、分析和评价，并对质控的真实性进行抽查复核；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）逐步组建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Hans"/>
        </w:rPr>
        <w:t>新生儿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重症医学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专业质控网络，主动与国家质控中心联系，做好国家级质控工作的承接，指导市、县（市、区）质控中心开展工作；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）拟定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Hans"/>
        </w:rPr>
        <w:t>新生儿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重症医学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专业人才队伍的发展规划，组织我省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Hans"/>
        </w:rPr>
        <w:t>新生儿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重症医学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专业人员的培训；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省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卫生健康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行政部门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交办的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其他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三、成员名单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（一）主任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Hans"/>
        </w:rPr>
        <w:t>黄水清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Hans"/>
        </w:rPr>
        <w:t>广东省妇幼保健院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副院长、主任医师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（二）副主任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Hans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Hans"/>
        </w:rPr>
        <w:t>柳国胜  暨南大学附属第一医院新生儿科学科带头人、主任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Hans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Hans"/>
        </w:rPr>
        <w:t>医师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Hans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Hans"/>
        </w:rPr>
        <w:t>周  伟  广州市妇女儿童医疗中心新生儿科学科带头人、主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Hans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Hans"/>
        </w:rPr>
        <w:t>任医师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Hans"/>
        </w:rPr>
        <w:t>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Hans"/>
        </w:rPr>
        <w:t>杰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南方医科大学南方医院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Hans"/>
        </w:rPr>
        <w:t>新生儿科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（三）专家委员会委员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>刘玉梅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 xml:space="preserve"> 广东省人民医院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新生儿科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>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孟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琼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eastAsia="zh-Hans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>广东省第二人民医院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新生儿科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Hans"/>
        </w:rPr>
        <w:t>朱小春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Hans"/>
        </w:rPr>
        <w:t>广东省妇幼保健院新生儿外科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黄晓睿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eastAsia="zh-Hans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>广东省妇幼保健院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新生儿科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>护士长、主任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张国强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eastAsia="zh-Hans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 xml:space="preserve"> 广东省妇幼保健院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质控科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>科长、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副主任技师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Hans"/>
        </w:rPr>
        <w:t>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Hans"/>
        </w:rPr>
        <w:t>川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Hans"/>
        </w:rPr>
        <w:t>广东省妇幼保健院新生儿科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 xml:space="preserve">肖尚杰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>广东省妇幼保健院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新生儿外科副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>欧阳颖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 xml:space="preserve"> 中山大学孙逸仙纪念医院新生儿科主任、主任医师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郝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虎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eastAsia="zh-Hans"/>
        </w:rPr>
        <w:t xml:space="preserve"> </w:t>
      </w:r>
      <w:r>
        <w:rPr>
          <w:rFonts w:hint="default" w:ascii="Times New Roman" w:hAnsi="Times New Roman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>中山大学附属第六医院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儿科教研室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李冰肖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eastAsia="zh-Hans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 xml:space="preserve"> 暨南大学附属第一医院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新生儿科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>李伟中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 xml:space="preserve"> 汕头大学医学院第二附属医院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副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>院长、主任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吴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繁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eastAsia="zh-Hans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vertAlign w:val="baseline"/>
          <w:lang w:val="en-US" w:eastAsia="zh-Hans"/>
        </w:rPr>
        <w:t>广州医科大学附属第三医院新生儿科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vertAlign w:val="baseline"/>
          <w:lang w:val="en-US"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赵小朋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eastAsia="zh-Hans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vertAlign w:val="baseline"/>
          <w:lang w:val="en-US" w:eastAsia="zh-CN"/>
        </w:rPr>
        <w:t>广州市妇女儿童医疗中心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vertAlign w:val="baseline"/>
          <w:lang w:val="en-US" w:eastAsia="zh-Hans"/>
        </w:rPr>
        <w:t>新生儿科副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vertAlign w:val="baseline"/>
          <w:lang w:val="en-US"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陈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诚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eastAsia="zh-Hans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>深圳市龙岗区妇幼保健院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新生儿科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>戴怡蘅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eastAsia="zh-Hans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 xml:space="preserve"> 佛山市妇幼保健院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新生儿科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>敖祯祯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 xml:space="preserve"> 河源市妇幼保健院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副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>院长、副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>刁诗光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 xml:space="preserve"> 粤北人民医院儿科主任、主任医师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>陈志凤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 xml:space="preserve"> 东莞市人民医院新生儿科主任、主任医师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 xml:space="preserve">谢彦奇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>茂名市妇幼保健院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副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>院长、主任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 xml:space="preserve">李伙德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CN"/>
        </w:rPr>
        <w:t>云浮新兴县妇幼保健院院长、主任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vertAlign w:val="baseline"/>
          <w:lang w:val="en-US" w:eastAsia="zh-Hans"/>
        </w:rPr>
        <w:t>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（四）秘书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Hans"/>
        </w:rPr>
        <w:t>张春一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Hans"/>
        </w:rPr>
        <w:t>广东省妇幼保健院新生儿科副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主任医师</w:t>
      </w:r>
    </w:p>
    <w:p>
      <w:pPr>
        <w:ind w:firstLine="640" w:firstLineChars="200"/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Hans"/>
        </w:rPr>
        <w:t>杨浩鸣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Hans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Hans"/>
        </w:rPr>
        <w:t>广东省妇幼保健院新生儿科主治医师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0000000"/>
    <w:rsid w:val="1DF2560A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2022-06-14T08:22:35Z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A6705C9E35E0423B9B2832FC12E13187</vt:lpwstr>
  </property>
</Properties>
</file>