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届卫生健康好新闻获奖作品目录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36"/>
          <w:szCs w:val="32"/>
        </w:rPr>
      </w:pP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文字图片类</w:t>
      </w: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一等奖（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1</w:t>
      </w:r>
      <w:r>
        <w:rPr>
          <w:rFonts w:hint="eastAsia"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陌上花开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英雄归来</w:t>
            </w:r>
          </w:p>
          <w:p>
            <w:pPr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援鄂抗疫医护齐聚武汉赴赏樱之约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组合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18"/>
              </w:rPr>
            </w:pPr>
            <w:r>
              <w:rPr>
                <w:rFonts w:hint="eastAsia"/>
                <w:lang w:eastAsia="zh-CN"/>
              </w:rPr>
              <w:t>报道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2021年3月14日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羊城晚报报业集团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谢红、张闻、周哲、黄晓晴、周海青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朱帆、孙焰、陆德洁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二等奖（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2</w:t>
      </w:r>
      <w:r>
        <w:rPr>
          <w:rFonts w:hint="eastAsia"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正面迎战新冠</w:t>
            </w: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>Delta</w:t>
            </w: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变异株</w:t>
            </w: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 xml:space="preserve"> 广东留下这些宝贵经验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南方日报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李秀婷、余嘉敏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李杰伦、魏楠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挑灯夜战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图片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2021年12月31日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东莞市卫生健康局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东莞时间网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陈帆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潘畅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三等奖（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8</w:t>
      </w:r>
      <w:r>
        <w:rPr>
          <w:rFonts w:hint="eastAsia"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“治愈系麻风岛”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2021年2月26日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健康报社驻广东记者站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蔡良全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李阳和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>80后</w:t>
            </w: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”澳门医生张倩君：为琴澳居民提供更好的医疗服务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珠海市卫生健康局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珠海特区报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王帆、李建束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刘鹏凯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广东等地免费开打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HPV疫苗：消除宫颈癌，还需多久？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深度报道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2021年11月18日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南方周末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崔慧莹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曹海东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银针巧手连起汉藏情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2021年9月27日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湛江市卫生健康局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湛江晚报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蔡怡敏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蔡怡敏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260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大叔倒在医院门口</w:t>
            </w: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 xml:space="preserve"> 这群“雷锋”四年两次把他从死神手边救回！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2021年3月5日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南方医科大学中西医结合医院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广州日报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周靖婷、彭逢美、朱钦文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周洁莹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高考前一天：妈妈在广州一线战疫，儿子在荔湾隔离备战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2021年6月6日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暨南大学附属第一医院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南方都市报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董晓妍、杨丽云、张灿城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董晓妍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“兄弟，这婚我们改日再结！”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2021年6月17日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广州日报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伍仞、周密、李雯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温俊华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核酸检验室李妙珊：行走在“刀尖”上的防疫尖兵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2021年12月22日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梅州市卫生健康局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南方日报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陈萍、杨云梦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李幔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优秀奖（15件）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84"/>
        <w:gridCol w:w="849"/>
        <w:gridCol w:w="2121"/>
        <w:gridCol w:w="2404"/>
        <w:gridCol w:w="2074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84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广东医生万米高空救人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挺身而出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 xml:space="preserve"> 践行医者使命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2021年5月20日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珠海市卫生健康局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中国家庭报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刘星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郭祥倩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28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卫生援外</w:t>
            </w: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>50年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报道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2021年10月26—30日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南方日报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李秀婷、朱晓枫、余嘉敏、钟哲、陈伊纯、徐昊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郁石、羊建溶、宋芾、王瑾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全国优秀共产党员管向东：九次出征担任“救火队员”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2021年7月4日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  <w:r>
              <w:rPr>
                <w:rFonts w:hint="eastAsia"/>
                <w:sz w:val="24"/>
                <w:lang w:val="en-US" w:eastAsia="zh-CN"/>
              </w:rPr>
              <w:t>报业集团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陈辉、彭福祥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杨清华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医院探索适老化改造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 xml:space="preserve"> 助老人跨越“数字鸿沟”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2021年8月13日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  <w:r>
              <w:rPr>
                <w:rFonts w:hint="eastAsia"/>
                <w:sz w:val="24"/>
                <w:lang w:val="en-US" w:eastAsia="zh-CN"/>
              </w:rPr>
              <w:t>报业集团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余燕红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封开病人跑梧州得到根本扭转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2021年12月22日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肇庆市卫生健康局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西江日报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赖小琴、陈思宇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戴福钿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扩大筛查病种范围、增添新技术，广东出生缺陷防控项目再发力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让每颗“生命种子”健康开花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2021年2月8日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广东省卫生健康宣传教育中心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广东卫生健康报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唐诗杨、朱琳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28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李洋：喜欢“操心”的帮扶医生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2021年3月11日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清远市卫生健康局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广东卫生健康报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刘文慧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焦莹、谭英霞、朱琳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428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什么都可以丢，但希望不能丢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2021年12月1日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阳江市卫生健康局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阳江日报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陈海涛、陈思铭</w:t>
            </w:r>
            <w:r>
              <w:rPr>
                <w:rFonts w:hint="eastAsia" w:ascii="宋体" w:hAnsi="宋体" w:cs="Arial"/>
                <w:sz w:val="24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苏小琳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28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无偿献血是他的终身事业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2021年10月29日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韶关市卫生健康局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韶关日报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袁少华、杨艺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巫寅婷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428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手机里的光为你照亮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图片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2021年6月4日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广东省第二人民医院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健康报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周颖怡、刘优凤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他用特别的方式为自己“庆生”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2021年3月18日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揭阳市卫生健康局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揭阳日报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刘春玉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邢海纯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天河区卫健局联合南医三院整体推进全区居家药学服务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2021年5月7日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南方医科大学第三附属医院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健康报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游华玲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探索建立家庭健康治理新模式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2021年11月11日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广东省计划生育协会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中国家庭报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陈建霞、饶宇辉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郭祥倩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广东计生协倾情开展“暖心行动”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2021年10月26日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广东省计划生育协会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中国人口报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陈建霞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张曌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428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一场群体心理干预的实战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2021年7月27日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东莞市卫生健康局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健康报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cs="Arial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聂鑫、王凯、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黎柱培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王乐民、张昊华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ascii="Times New Roman" w:hAnsi="Times New Roman" w:eastAsia="黑体"/>
          <w:sz w:val="30"/>
          <w:szCs w:val="24"/>
        </w:rPr>
        <w:br w:type="page"/>
      </w:r>
      <w:r>
        <w:rPr>
          <w:rFonts w:hint="eastAsia" w:ascii="Times New Roman" w:hAnsi="Times New Roman" w:eastAsia="黑体"/>
          <w:sz w:val="30"/>
          <w:szCs w:val="24"/>
        </w:rPr>
        <w:t>广播电视类</w:t>
      </w:r>
    </w:p>
    <w:p>
      <w:pPr>
        <w:jc w:val="left"/>
        <w:rPr>
          <w:rFonts w:hint="eastAsia"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一等奖（1件）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同心战疫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2021年6月12日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黄天文、傅群山、曹志强、俞量、许鲁南、彭曦翎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曹志强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二</w:t>
      </w:r>
      <w:r>
        <w:rPr>
          <w:rFonts w:ascii="Times New Roman" w:hAnsi="Times New Roman" w:eastAsia="黑体"/>
          <w:sz w:val="30"/>
          <w:szCs w:val="24"/>
        </w:rPr>
        <w:t>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1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广东佛山：老人被撞心脏骤停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医院急救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2021年12月23日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佛山市卫生健康局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中央电视台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佛山市卫生健康局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三</w:t>
      </w:r>
      <w:r>
        <w:rPr>
          <w:rFonts w:ascii="Times New Roman" w:hAnsi="Times New Roman" w:eastAsia="黑体"/>
          <w:sz w:val="30"/>
          <w:szCs w:val="24"/>
        </w:rPr>
        <w:t>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4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逆行者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2021年9月28日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陈可儿、范迪、涂心怡、麦霖、严子韵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卓庆林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小心孩子的脊柱侧弯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新闻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访谈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2021年4月4日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南方财经全媒体集团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广东经济科教频道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张伍生、王静净、王欣、宋鹏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世界首例“无缺血”心脏移植手术在广州获得成功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广播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2021年7月16日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广州市广播电视台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赖婷婷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李素卿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珠海：“打飞的”为海上作业人员打疫苗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电视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2021年4月25日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珠海市卫生健康局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珠海广播电视台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邓婉莹、胡志刚、郑航军、甘颖恒，张嘉斌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李勇智</w:t>
            </w:r>
          </w:p>
        </w:tc>
      </w:tr>
    </w:tbl>
    <w:p>
      <w:pPr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优秀</w:t>
      </w:r>
      <w:r>
        <w:rPr>
          <w:rFonts w:ascii="Times New Roman" w:hAnsi="Times New Roman" w:eastAsia="黑体"/>
          <w:sz w:val="30"/>
          <w:szCs w:val="24"/>
        </w:rPr>
        <w:t>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7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体裁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有一种浪漫，叫与你并肩作战！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电视专题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2021年8月19日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珠海市卫生健康局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珠海电视台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薛珊、董飞、田宏伟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翁静莉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全程不停跳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 xml:space="preserve"> 广东完成世界首例“无缺血换心”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电视消息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2021年7月16日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吴柳倩、张宇、王宏涛、黄双娥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张彦冰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医心相传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2021年8月8日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江门市卫生健康局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江门市广播电视台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江门市卫生健康局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广东佛山：封闭小区孕产妇临产，医生及志愿者全力保驾护航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2021年6月3日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佛山市卫生健康局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中央电视台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陈润钿、孙凯、段园晖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26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乘客列车上晕倒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医学生合力施救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</w:t>
            </w:r>
            <w:r>
              <w:rPr>
                <w:rFonts w:hint="eastAsia" w:ascii="宋体" w:hAnsi="宋体" w:cs="Arial Unicode MS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2021年12月31日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肇庆市卫生健康局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肇庆广播电视台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叶浩枢、梁曦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叶浩枢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阳江市人民医院：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82天精心救治1000克的“袖珍宝宝”出院啦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2021年10月1日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阳江市卫生健康局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阳江广播电视台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陈林、梁容容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陈林、梁容容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26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子宫肌瘤长在患者血管里，粤北人民医院成功治愈“罕见病”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电视</w:t>
            </w:r>
          </w:p>
          <w:p>
            <w:pPr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2021年8月19日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韶关市卫生健康局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韶关市广播电视台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胡可强、王志强、吴红芳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何琦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ascii="Times New Roman" w:hAnsi="Times New Roman" w:eastAsia="黑体"/>
          <w:sz w:val="30"/>
          <w:szCs w:val="24"/>
        </w:rPr>
        <w:br w:type="page"/>
      </w:r>
      <w:r>
        <w:rPr>
          <w:rFonts w:hint="eastAsia" w:ascii="Times New Roman" w:hAnsi="Times New Roman" w:eastAsia="黑体"/>
          <w:sz w:val="30"/>
          <w:szCs w:val="24"/>
        </w:rPr>
        <w:t>新媒体类</w:t>
      </w:r>
    </w:p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一</w:t>
      </w:r>
      <w:r>
        <w:rPr>
          <w:rFonts w:ascii="Times New Roman" w:hAnsi="Times New Roman" w:eastAsia="黑体"/>
          <w:sz w:val="30"/>
          <w:szCs w:val="24"/>
        </w:rPr>
        <w:t>等奖（</w:t>
      </w:r>
      <w:r>
        <w:rPr>
          <w:rFonts w:hint="eastAsia" w:ascii="Times New Roman" w:hAnsi="Times New Roman" w:eastAsia="黑体"/>
          <w:sz w:val="30"/>
          <w:szCs w:val="24"/>
        </w:rPr>
        <w:t>3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54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小南帮你问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2021年6月20日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</w:t>
            </w:r>
            <w:r>
              <w:rPr>
                <w:rFonts w:hint="eastAsia"/>
                <w:sz w:val="24"/>
                <w:lang w:val="en-US" w:eastAsia="zh-CN"/>
              </w:rPr>
              <w:t>+客户端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曹斯、李秀婷、丁薇薇、余嘉敏、张瑞威、李珩丹、朱晓枫、麦小华、黄泽伟、邢泽鑫、唐嘉欣、刘子葵、谭唯、吴颖岚、甘展平、彭晓、张西陆、张哲、黄舒旻、汪棹桴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954" w:type="dxa"/>
            <w:vAlign w:val="center"/>
          </w:tcPr>
          <w:p>
            <w:pPr>
              <w:rPr>
                <w:rFonts w:hint="eastAsia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杏林话初心担使命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2021年6月28日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  <w:r>
              <w:rPr>
                <w:rFonts w:hint="eastAsia"/>
                <w:sz w:val="24"/>
                <w:lang w:val="en-US" w:eastAsia="zh-CN"/>
              </w:rPr>
              <w:t>报业集团</w:t>
            </w:r>
          </w:p>
        </w:tc>
        <w:tc>
          <w:tcPr>
            <w:tcW w:w="249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羊城派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孙璇、胡泉、黄丽娜、黄海昀、林清清、廖俊杰、周巍、曾育文、蒋梦娜、宋莉萍、查冠琳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吴大海、林丽爱、杨清华、杨逸芸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95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广州</w:t>
            </w: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 xml:space="preserve"> 一定赢！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2021年6月9日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广东广播电视台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触电新闻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陈俊超、林伟栋、黄寅、王悦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梁柱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二</w:t>
      </w:r>
      <w:r>
        <w:rPr>
          <w:rFonts w:ascii="Times New Roman" w:hAnsi="Times New Roman" w:eastAsia="黑体"/>
          <w:sz w:val="30"/>
          <w:szCs w:val="24"/>
        </w:rPr>
        <w:t>等奖（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12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有问题，看这里！广州疫情防控全答疑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南方都市报</w:t>
            </w:r>
            <w:r>
              <w:rPr>
                <w:rFonts w:hint="eastAsia"/>
                <w:sz w:val="24"/>
                <w:lang w:val="en-US" w:eastAsia="zh-CN"/>
              </w:rPr>
              <w:t>app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邹莹、袁炯贤、凌慧珊、吴俊泽、周炳文、丁淳浩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袁炯贤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全城寻人！吃一碗面连救两个人！这位无名英雄您在哪儿？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2021年12月14日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奥一新闻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李姗姗、余悦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王泽权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同心战疫，守护家园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南方报业传媒集团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南方杂志微信公众号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陈海燕、卢志科、杨洋、莫群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刘树强、李焱鑫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“广式”防疫有新招！“大声公”抗疫系列音视频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南方报业传媒集团</w:t>
            </w:r>
          </w:p>
        </w:tc>
        <w:tc>
          <w:tcPr>
            <w:tcW w:w="24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南方网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申晨、陆泽彬、李润芳、张瑞霖、高燕萍、武君丽、林若韫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张纯青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939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val="en-US" w:eastAsia="zh-CN"/>
              </w:rPr>
              <w:t>10万支一针法疫苗首次到了广东！火速支援助力广东新冠防控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2021年5月31日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  <w:r>
              <w:rPr>
                <w:rFonts w:hint="eastAsia"/>
                <w:sz w:val="24"/>
                <w:lang w:val="en-US" w:eastAsia="zh-CN"/>
              </w:rPr>
              <w:t>报业集团</w:t>
            </w:r>
          </w:p>
        </w:tc>
        <w:tc>
          <w:tcPr>
            <w:tcW w:w="247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羊城派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张华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939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突发！广州一市民吃药卡到喉咙，所幸核酸采集医疗队就在身边！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羊城晚报</w:t>
            </w:r>
            <w:r>
              <w:rPr>
                <w:rFonts w:hint="eastAsia"/>
                <w:sz w:val="24"/>
                <w:lang w:val="en-US" w:eastAsia="zh-CN"/>
              </w:rPr>
              <w:t>报业集团</w:t>
            </w:r>
          </w:p>
        </w:tc>
        <w:tc>
          <w:tcPr>
            <w:tcW w:w="24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羊城派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陈辉、简文杨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939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病毒殒灭记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2021年12月15日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广东广播电视台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触电新闻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张楚鸿、郭健宇、洪希楠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刘明敏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939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数读广东抗疫速度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南方财经全媒体集团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21财经客户端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谢珍、叶映橙、金珊、周妙妙、王冰、张佳俊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贾肖明、丁青云、谭婷、李剑华、曾婷芳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939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漫话老广抗疫态度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南方财经全媒体集团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21财经客户端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黎雨桐、李悟、周妙妙、吴桂兴、郑嘉琪、李逸君、许文涛、王冰、麦静雯、曾雄伟、梁婉婷、杨碧娇、梁远浩、黄丹虹、许婷婷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贾肖明、丁青云、谭婷、李剑华、曾婷芳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致敬英烈！抗疫英雄王烁烈士骨灰安葬仪式今日举行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2021年11月26日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广东省卫生健康宣传教育中心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健康广东人快手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张月铃、蒙柳燕、王海波、侯家辉、胡泽南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一句“妈妈加油”，看哭所有人！谢谢你，中国医生！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深圳卫健委微信公众号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刘嘉林、秦楷翔、孔维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陈永祥、陈映霓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39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这则婚礼上，新娘“吐槽”医生新郎的视频火了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2021年11月16日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广东省中医院珠海医院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人民日报客户端</w:t>
            </w:r>
          </w:p>
        </w:tc>
        <w:tc>
          <w:tcPr>
            <w:tcW w:w="229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陈佳佳、董飞、贺林平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贺林平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三</w:t>
      </w:r>
      <w:r>
        <w:rPr>
          <w:rFonts w:ascii="Times New Roman" w:hAnsi="Times New Roman" w:eastAsia="黑体"/>
          <w:sz w:val="30"/>
          <w:szCs w:val="24"/>
        </w:rPr>
        <w:t>等奖（</w:t>
      </w:r>
      <w:r>
        <w:rPr>
          <w:rFonts w:hint="eastAsia" w:ascii="Times New Roman" w:hAnsi="Times New Roman" w:eastAsia="黑体"/>
          <w:sz w:val="30"/>
          <w:szCs w:val="24"/>
        </w:rPr>
        <w:t>1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8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24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防疫路上，中山特产们有“话”要讲！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2021年6月8日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中山市卫生健康局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“健康中山”微信公众号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陈伟铭、李阳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李永昌、刘姝晗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“我哋真喺好佩服好佩服！”这些瞬间让人动容</w:t>
            </w:r>
            <w:r>
              <w:rPr>
                <w:rFonts w:hint="default" w:ascii="Arial" w:hAnsi="Arial" w:cs="Arial"/>
                <w:sz w:val="24"/>
                <w:lang w:eastAsia="zh-CN"/>
              </w:rPr>
              <w:t>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2021年6月6日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中山大学附属第一医院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中山大学附属第一医院微信订阅号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彭福祥、潘曼琪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梁兵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我国完成全球首个眼科多病种人工智能真实世界研究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2021年7月31日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中山大学中山眼科中心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中山眼科中心订阅号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林铎儒、林浩添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0"/>
                <w:lang w:eastAsia="zh-CN"/>
              </w:rPr>
              <w:t>唐艳丽、邰梦云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924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2小时海陆三地转运紧急救援！珠海一男子海上触电获救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2021年9月15日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珠海市卫生健康局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观海融媒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刘联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田海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92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独家直击港人内地打新冠疫苗全过程，好惊好痛好兴奋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2021年5月27日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广东广播电视台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荔枝网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蔡文捷、华丽莎、刘訢然、郭志勇、汪婧曦、张芷诺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蔡文捷、华丽莎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92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解读广东连打三场硬仗背后：病毒不断升级如何动态调整？超大城市如何精准防控？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2021年6月27日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南方财经全媒体集团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21财经客户端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李振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周上祺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924" w:type="dxa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1"/>
                <w:lang w:eastAsia="zh-CN"/>
              </w:rPr>
              <w:t>刘医生，现在全江门都知道你单身了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……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2021年6月9日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江门市卫生健康局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江门日报微信公众号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邓榕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伍诗璐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佛山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00后护士有担当！被压出连串脓包 因一句话坚持9小时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2021年5月30日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佛山市卫生健康局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佛山电视台《小强热线》官方抖音号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林嘉泳、郭丽映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林健烽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“看不见”的坚持，“看得见”的幸福！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2021年12月31日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肇庆市卫生健康局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西江日报新闻客户端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梁惠明、徐钊麟、张苑卉、陈慧贤、黄国思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李艳华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从“星星”来到“地球”！汕头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18名“星儿”康复好转，即将转入普通幼儿园就读！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2021年8月30日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汕头橄榄台</w:t>
            </w:r>
            <w:r>
              <w:rPr>
                <w:rFonts w:hint="eastAsia"/>
                <w:sz w:val="24"/>
                <w:lang w:val="en-US" w:eastAsia="zh-CN"/>
              </w:rPr>
              <w:t>APP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许韵湘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许韵湘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岭南中医赋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2021年11月8日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广东省中医药局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广东中医药微信公众号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粤杏林、郑子谦、李楠楠、林敏聪、佘娇、王路华、麦嘉昇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我和我的祖国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2021年9月30日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阳江市人民医院微信公众号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廖兆军、莫驿华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廖兆军、莫驿华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医生做核酸检测时，顺手救了个人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中山大学附属第六医院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人民日报官方微信公众号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简文杨、戴希安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任珊珊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直击深圳核酸检测实验室，检测员一个通宵单手拧管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2000余次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2021年6月12日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晶报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刘画敏、罗修易、白帆、李彬燕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“你是刚从河里被捞起来的吗？”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2021年6月5日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广州市卫生健康委员会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人民日报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胡颖仪、杨红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李娜、朱田恬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广州首次投入使用气膜方舱实验室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大大提高核酸检测能力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广州市卫生健康委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广州新闻电台微信视频号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肖阳、赖婷婷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火上热搜央媒！全网都在寻找的东莞女护士是她！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2021年6月23日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东莞市卫生健康局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聂鑫、王凯、李倩彤、李广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本草纲目·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2021年11月30日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惠州市卫生健康局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官方视频号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施伟凡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李连君</w:t>
            </w:r>
          </w:p>
        </w:tc>
      </w:tr>
    </w:tbl>
    <w:p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</w:rPr>
        <w:t>优秀奖</w:t>
      </w:r>
      <w:r>
        <w:rPr>
          <w:rFonts w:ascii="Times New Roman" w:hAnsi="Times New Roman" w:eastAsia="黑体"/>
          <w:sz w:val="30"/>
          <w:szCs w:val="24"/>
        </w:rPr>
        <w:t>（</w:t>
      </w:r>
      <w:r>
        <w:rPr>
          <w:rFonts w:hint="eastAsia" w:ascii="Times New Roman" w:hAnsi="Times New Roman" w:eastAsia="黑体"/>
          <w:sz w:val="30"/>
          <w:szCs w:val="24"/>
        </w:rPr>
        <w:t>2</w:t>
      </w: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8</w:t>
      </w:r>
      <w:r>
        <w:rPr>
          <w:rFonts w:ascii="Times New Roman" w:hAnsi="Times New Roman" w:eastAsia="黑体"/>
          <w:sz w:val="30"/>
          <w:szCs w:val="24"/>
        </w:rPr>
        <w:t>件）</w:t>
      </w:r>
    </w:p>
    <w:tbl>
      <w:tblPr>
        <w:tblStyle w:val="2"/>
        <w:tblW w:w="14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044" w:type="dxa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作  者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医护版《星辰大海》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南方医科大学珠江医院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南方医科大学珠江医院官方微信公众号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胡琼珍、伍晓丹、韩羽柔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韩羽柔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sz w:val="24"/>
                <w:szCs w:val="18"/>
                <w:lang w:eastAsia="zh-CN"/>
              </w:rPr>
              <w:t>南方医院</w:t>
            </w:r>
            <w:r>
              <w:rPr>
                <w:rFonts w:hint="eastAsia" w:ascii="宋体" w:hAnsi="宋体" w:cs="Arial Unicode MS"/>
                <w:sz w:val="24"/>
                <w:szCs w:val="18"/>
                <w:lang w:val="en-US" w:eastAsia="zh-CN"/>
              </w:rPr>
              <w:t>80岁迎来了大变身！着力打造大湾区医学高地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2021年10月30日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南方医科大学南方医院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南方医院官方微信公众号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李晓姗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宁习源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你见过凌晨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2点的PCR实验室吗？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湛江市卫生健康局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湛江中心人民医院视频号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曹锐、黄勍、林颖、朱飞阳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宣传科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卫你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我在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2021年6月30日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佛山市卫生健康局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健康南海微信公众号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健康南海编辑团队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“救命神器”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ECMO再次出动！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云浮市卫生健康局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云浮市人民医院订阅号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刘小惠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梁允强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【汕尾广电防疫宣传（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2021动画版</w:t>
            </w:r>
            <w:r>
              <w:rPr>
                <w:rFonts w:hint="eastAsia" w:ascii="宋体" w:hAnsi="宋体"/>
                <w:sz w:val="24"/>
                <w:lang w:eastAsia="zh-CN"/>
              </w:rPr>
              <w:t>）】疫情就是命令，防控就是责任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2021年5月20日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汕尾市卫生健康局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汕尾手机台</w:t>
            </w:r>
            <w:r>
              <w:rPr>
                <w:rFonts w:hint="eastAsia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高波、邱剑洲、陈嘉欣、黄舒青、吴炯杭、钟丽芳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乘地铁，掌握健康资讯，广州地铁“健康号”主题列车投入运营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广东省卫生健康宣传教育中心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南方都市报</w:t>
            </w:r>
            <w:r>
              <w:rPr>
                <w:rFonts w:hint="eastAsia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陈平、王道斌、赵莹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王道斌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体验|“成为医生”主题活动日，打开了解医生新方式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2021年8月19日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“汕头大学医学院第一附属医院”微信公众号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4"/>
                <w:szCs w:val="18"/>
                <w:lang w:val="en-US" w:eastAsia="zh-CN" w:bidi="ar-SA"/>
              </w:rPr>
              <w:t>杜舒哲、周璇琳、苏平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4"/>
                <w:szCs w:val="18"/>
                <w:lang w:val="en-US" w:eastAsia="zh-CN" w:bidi="ar-SA"/>
              </w:rPr>
              <w:t>陈晓军、林慧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紧急接生！茂医党员医生列车上生命接力，母女平安！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2021年4月26日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茂名市卫生健康局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人民日报健康客户端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陈姝、雷晶晶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【重磅】12320向您致电！这个电话一定要接！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2021年12月30日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广东省卫生健康委员会事务中心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广东卫生信息微信公众号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陈广泰、陈佳、周丽娜、温嘉林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陈广泰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赶快！赶快！赶快！生命竞速，跟死神抢人，抢赢了！！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清远市卫生健康局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清远市人民医院视频号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张丽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18"/>
                <w:lang w:eastAsia="zh-CN"/>
              </w:rPr>
              <w:t>刘群锋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“凡尔赛”风刮到医疗圈，没想到你是这样的广东医生哈哈哈哈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2021年8月19日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人之初杂志社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广东卫生在线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李楠楠、苏海宁、周艳梅、薛平世、覃健基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“百姓求医”向“医生送医”转变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2021年4月7日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河源市卫生健康局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“河源卫生健康”微信公众号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河源市卫生健康局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河源市卫生健康局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“造血干细胞”让这名“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95后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”医生与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5岁白血病患者有了牵绊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2021年5月17日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韶关市卫生健康局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南方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谭启彪、黄美玲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南南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78年的中肿原党总支书记蒲广寒讲述初心使命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2021年6月3日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中山大学肿瘤防治中心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中山大学肿瘤防治中心视频号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文朝阳、陈鋆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立正吧，青春！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2021年12月31日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中山大学附属第三医院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中山大学附属第三医院视频号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周晋安、甄晓洲、叶张翔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叶张翔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职业病数量大幅下降！东莞市职业健康科普教育基地向市民开放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2021年4月25日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广东省职业病防治病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健康东莞南方号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杨敏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欧雅琴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21小时15551例！广州，广药大附一院撑你！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2021年6月3日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广东药科大学附属第一医院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广东药科大学附属第一医院订阅号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潘英媛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杨晓佳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昨夜，小蛮腰为“它”点亮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2021年3月25日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广东省结核病控制中心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“广东结核病控制”微信公众号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刘恺懿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廖庆华、陈珣珣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封控区的生死时速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2021年6月11日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广州中医药大学第三附属医院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人民日报客户端广东频道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李镓洧、王剑、孙玉平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姜晓丹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CCTV点赞！九天两次用AED救人成功，他们都是逸仙医护！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2021年11月26日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中山大学孙逸仙纪念医院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中山大学孙逸仙纪念医院服务号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黄睿、张阳、林伟吟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林伟吟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AI选出最佳“爸爸”，首个人工智能供精匹配系统广东上线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2021年6月18日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广东省生殖医院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南方都市报</w:t>
            </w: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王奇玲、周泽荣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李龙权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揭阳市人民医院开展脑起搏器手术（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DBS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）治疗重症帕金森病患者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2021年10月4日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揭阳市卫生健康局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揭阳市人民医院视频号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陈曙光、林喜宏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全国首家义工“幸福银行”走过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2021年12月26日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广东医科大学附属医院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人民网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吴江荣、陈冰倩、陈艳舒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陈育柱、李语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加油！广州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这个城市很暖，我们一定会守护好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2021年6月7日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南方医科大学口腔医院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今日头条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连敏纯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方小艳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百年华诞同筑梦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医者担当践初心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2021年8月20日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梅州市卫生健康局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广东卫生信息视频号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张芸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离莞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596天，东莞援非英雄今日凯旋！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2021年2月19日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东莞市卫生健康局官微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聂鑫、王凯、汪万里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04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足不出户即可“云问诊”！潮州市首家互联网医院来了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2021年8月23日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潮州市卫生健康局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南方</w:t>
            </w:r>
            <w:r>
              <w:rPr>
                <w:rFonts w:hint="eastAsia" w:ascii="宋体" w:hAnsi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许珏敏、蔡荣城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范磊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2A"/>
    <w:rsid w:val="0086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2022-05-25T08:32:00Z</dcterms:created>
  <dc:creator>user</dc:creator>
  <cp:lastModifiedBy>user</cp:lastModifiedBy>
  <dcterms:modified xsi:type="dcterms:W3CDTF">2022-05-25T08:33:11Z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