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left"/>
        <w:textAlignment w:val="auto"/>
        <w:rPr>
          <w:rFonts w:hint="default" w:ascii="Times New Roman" w:hAnsi="Times New Roman" w:eastAsia="黑体" w:cs="Times New Roman"/>
          <w:sz w:val="32"/>
          <w:szCs w:val="32"/>
          <w:lang w:val="en-US" w:eastAsia="zh-CN" w:bidi="ar"/>
        </w:rPr>
      </w:pPr>
      <w:r>
        <w:rPr>
          <w:rFonts w:hint="default" w:ascii="Times New Roman" w:hAnsi="Times New Roman" w:eastAsia="黑体" w:cs="Times New Roman"/>
          <w:sz w:val="32"/>
          <w:szCs w:val="32"/>
          <w:lang w:bidi="ar"/>
        </w:rPr>
        <w:t>附件</w:t>
      </w:r>
      <w:r>
        <w:rPr>
          <w:rFonts w:hint="default" w:ascii="Times New Roman" w:hAnsi="Times New Roman" w:eastAsia="黑体" w:cs="Times New Roman"/>
          <w:sz w:val="32"/>
          <w:szCs w:val="32"/>
          <w:lang w:val="en-US" w:eastAsia="zh-CN" w:bidi="ar"/>
        </w:rPr>
        <w:t>3</w:t>
      </w:r>
    </w:p>
    <w:p>
      <w:pPr>
        <w:pStyle w:val="2"/>
        <w:keepNext w:val="0"/>
        <w:keepLines w:val="0"/>
        <w:pageBreakBefore w:val="0"/>
        <w:widowControl w:val="0"/>
        <w:kinsoku/>
        <w:wordWrap/>
        <w:overflowPunct/>
        <w:topLinePunct w:val="0"/>
        <w:autoSpaceDE/>
        <w:autoSpaceDN/>
        <w:bidi w:val="0"/>
        <w:adjustRightInd/>
        <w:snapToGrid/>
        <w:spacing w:after="0" w:line="560" w:lineRule="exact"/>
        <w:ind w:right="0"/>
        <w:textAlignment w:val="auto"/>
        <w:rPr>
          <w:rFonts w:hint="default" w:ascii="Times New Roman" w:hAnsi="Times New Roman" w:eastAsia="黑体" w:cs="Times New Roman"/>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outlineLvl w:val="0"/>
        <w:rPr>
          <w:rFonts w:hint="default" w:ascii="Times New Roman" w:hAnsi="Times New Roman" w:eastAsia="方正小标宋简体" w:cs="Times New Roman"/>
          <w:b w:val="0"/>
          <w:bCs w:val="0"/>
          <w:sz w:val="44"/>
          <w:szCs w:val="44"/>
          <w:lang w:val="en-US"/>
        </w:rPr>
      </w:pPr>
      <w:bookmarkStart w:id="0" w:name="_GoBack"/>
      <w:r>
        <w:rPr>
          <w:rFonts w:hint="default" w:ascii="Times New Roman" w:hAnsi="Times New Roman" w:eastAsia="方正小标宋简体" w:cs="Times New Roman"/>
          <w:b w:val="0"/>
          <w:bCs w:val="0"/>
          <w:sz w:val="44"/>
          <w:szCs w:val="44"/>
          <w:lang w:val="en-US" w:eastAsia="zh-CN"/>
        </w:rPr>
        <w:t>广东</w:t>
      </w:r>
      <w:r>
        <w:rPr>
          <w:rFonts w:hint="default" w:ascii="Times New Roman" w:hAnsi="Times New Roman" w:eastAsia="方正小标宋简体" w:cs="Times New Roman"/>
          <w:b w:val="0"/>
          <w:bCs w:val="0"/>
          <w:sz w:val="44"/>
          <w:szCs w:val="44"/>
          <w:lang w:val="en-US"/>
        </w:rPr>
        <w:t>省202</w:t>
      </w:r>
      <w:r>
        <w:rPr>
          <w:rFonts w:hint="default" w:ascii="Times New Roman" w:hAnsi="Times New Roman" w:eastAsia="方正小标宋简体" w:cs="Times New Roman"/>
          <w:b w:val="0"/>
          <w:bCs w:val="0"/>
          <w:sz w:val="44"/>
          <w:szCs w:val="44"/>
          <w:lang w:val="en-US" w:eastAsia="zh-CN"/>
        </w:rPr>
        <w:t>2</w:t>
      </w:r>
      <w:r>
        <w:rPr>
          <w:rFonts w:hint="default" w:ascii="Times New Roman" w:hAnsi="Times New Roman" w:eastAsia="方正小标宋简体" w:cs="Times New Roman"/>
          <w:b w:val="0"/>
          <w:bCs w:val="0"/>
          <w:sz w:val="44"/>
          <w:szCs w:val="44"/>
          <w:lang w:val="en-US"/>
        </w:rPr>
        <w:t>年</w:t>
      </w:r>
      <w:r>
        <w:rPr>
          <w:rFonts w:hint="default" w:ascii="Times New Roman" w:hAnsi="Times New Roman" w:eastAsia="方正小标宋简体" w:cs="Times New Roman"/>
          <w:b w:val="0"/>
          <w:bCs w:val="0"/>
          <w:sz w:val="44"/>
          <w:szCs w:val="44"/>
          <w:lang w:val="en-US" w:eastAsia="zh-CN"/>
        </w:rPr>
        <w:t>职业病诊断医师</w:t>
      </w:r>
      <w:r>
        <w:rPr>
          <w:rFonts w:hint="default" w:ascii="Times New Roman" w:hAnsi="Times New Roman" w:eastAsia="方正小标宋简体" w:cs="Times New Roman"/>
          <w:b w:val="0"/>
          <w:bCs w:val="0"/>
          <w:sz w:val="44"/>
          <w:szCs w:val="44"/>
          <w:lang w:val="en-US"/>
        </w:rPr>
        <w:t>考试</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outlineLvl w:val="0"/>
        <w:rPr>
          <w:rFonts w:hint="default" w:ascii="Times New Roman" w:hAnsi="Times New Roman" w:eastAsia="方正小标宋简体" w:cs="Times New Roman"/>
          <w:b w:val="0"/>
          <w:bCs w:val="0"/>
          <w:sz w:val="44"/>
          <w:szCs w:val="44"/>
          <w:lang w:val="en-US"/>
        </w:rPr>
      </w:pPr>
      <w:r>
        <w:rPr>
          <w:rFonts w:hint="default" w:ascii="Times New Roman" w:hAnsi="Times New Roman" w:eastAsia="方正小标宋简体" w:cs="Times New Roman"/>
          <w:b w:val="0"/>
          <w:bCs w:val="0"/>
          <w:sz w:val="44"/>
          <w:szCs w:val="44"/>
          <w:lang w:val="en-US"/>
        </w:rPr>
        <w:t>考生</w:t>
      </w:r>
      <w:r>
        <w:rPr>
          <w:rFonts w:hint="default" w:ascii="Times New Roman" w:hAnsi="Times New Roman" w:eastAsia="方正小标宋简体" w:cs="Times New Roman"/>
          <w:b w:val="0"/>
          <w:bCs w:val="0"/>
          <w:sz w:val="44"/>
          <w:szCs w:val="44"/>
          <w:lang w:val="en-US" w:eastAsia="zh-CN"/>
        </w:rPr>
        <w:t>新冠肺炎疫情防控</w:t>
      </w:r>
      <w:r>
        <w:rPr>
          <w:rFonts w:hint="default" w:ascii="Times New Roman" w:hAnsi="Times New Roman" w:eastAsia="方正小标宋简体" w:cs="Times New Roman"/>
          <w:b w:val="0"/>
          <w:bCs w:val="0"/>
          <w:sz w:val="44"/>
          <w:szCs w:val="44"/>
          <w:lang w:val="en-US"/>
        </w:rPr>
        <w:t>须知</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default" w:ascii="Times New Roman" w:hAnsi="Times New Roman" w:eastAsia="仿宋" w:cs="Times New Roman"/>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保障广大考生和考务工作人员生命安全和身体健康，确保广东省2022年职业病诊断医师考试工作安全进行，根据广东省疫情防控常态化政策要求，请所有考生知悉、理解、配合、支持我省职业病诊断医师考试防疫的措施和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一、扫“粤康码”并确认健康状况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sz w:val="32"/>
          <w:szCs w:val="32"/>
          <w:lang w:val="en-US" w:eastAsia="zh-CN"/>
        </w:rPr>
        <w:t>扫</w:t>
      </w:r>
      <w:r>
        <w:rPr>
          <w:rFonts w:hint="default" w:ascii="Times New Roman" w:hAnsi="Times New Roman" w:eastAsia="仿宋_GB2312" w:cs="Times New Roman"/>
          <w:sz w:val="32"/>
          <w:szCs w:val="32"/>
          <w:lang w:val="en-US" w:eastAsia="zh-CN"/>
        </w:rPr>
        <w:t>“粤康码”</w:t>
      </w:r>
      <w:r>
        <w:rPr>
          <w:rFonts w:hint="default" w:ascii="Times New Roman" w:hAnsi="Times New Roman" w:eastAsia="仿宋_GB2312" w:cs="Times New Roman"/>
          <w:b w:val="0"/>
          <w:bCs w:val="0"/>
          <w:sz w:val="32"/>
          <w:szCs w:val="32"/>
          <w:lang w:val="en-US" w:eastAsia="zh-CN"/>
        </w:rPr>
        <w:t>确认</w:t>
      </w:r>
      <w:r>
        <w:rPr>
          <w:rFonts w:hint="default" w:ascii="Times New Roman" w:hAnsi="Times New Roman" w:eastAsia="仿宋_GB2312" w:cs="Times New Roman"/>
          <w:sz w:val="32"/>
          <w:szCs w:val="32"/>
          <w:lang w:val="en-US" w:eastAsia="zh-CN"/>
        </w:rPr>
        <w:t>为“绿码”、持有考前</w:t>
      </w:r>
      <w:r>
        <w:rPr>
          <w:rFonts w:hint="default" w:ascii="Times New Roman" w:hAnsi="Times New Roman" w:eastAsia="仿宋_GB2312" w:cs="Times New Roman"/>
          <w:color w:val="auto"/>
          <w:sz w:val="32"/>
          <w:szCs w:val="32"/>
          <w:highlight w:val="none"/>
          <w:u w:val="none"/>
          <w:lang w:val="en-US" w:eastAsia="zh-CN"/>
        </w:rPr>
        <w:t>48小时内广东省内核酸检测阴性证明（电子、纸质版同等效力，下同）</w:t>
      </w:r>
      <w:r>
        <w:rPr>
          <w:rFonts w:hint="default" w:ascii="Times New Roman" w:hAnsi="Times New Roman" w:eastAsia="仿宋_GB2312" w:cs="Times New Roman"/>
          <w:sz w:val="32"/>
          <w:szCs w:val="32"/>
          <w:lang w:val="en-US" w:eastAsia="zh-CN"/>
        </w:rPr>
        <w:t>、健康状况正常、无发热等不适症状，</w:t>
      </w:r>
      <w:r>
        <w:rPr>
          <w:rStyle w:val="5"/>
          <w:rFonts w:hint="default" w:ascii="Times New Roman" w:hAnsi="Times New Roman" w:eastAsia="仿宋_GB2312" w:cs="Times New Roman"/>
          <w:sz w:val="32"/>
          <w:szCs w:val="32"/>
          <w:rtl w:val="0"/>
          <w:lang w:val="zh-CN" w:eastAsia="zh-CN"/>
        </w:rPr>
        <w:t>且</w:t>
      </w:r>
      <w:r>
        <w:rPr>
          <w:rStyle w:val="5"/>
          <w:rFonts w:hint="default" w:ascii="Times New Roman" w:hAnsi="Times New Roman" w:eastAsia="仿宋_GB2312" w:cs="Times New Roman"/>
          <w:sz w:val="32"/>
          <w:szCs w:val="32"/>
          <w:rtl w:val="0"/>
          <w:lang w:val="zh-TW" w:eastAsia="zh-TW"/>
        </w:rPr>
        <w:t>现场测量体温正常（</w:t>
      </w:r>
      <w:r>
        <w:rPr>
          <w:rStyle w:val="5"/>
          <w:rFonts w:hint="default" w:ascii="Times New Roman" w:hAnsi="Times New Roman" w:eastAsia="仿宋_GB2312" w:cs="Times New Roman"/>
          <w:sz w:val="32"/>
          <w:szCs w:val="32"/>
          <w:rtl w:val="0"/>
          <w:lang w:val="en-US"/>
        </w:rPr>
        <w:t>37.3℃</w:t>
      </w:r>
      <w:r>
        <w:rPr>
          <w:rStyle w:val="5"/>
          <w:rFonts w:hint="default" w:ascii="Times New Roman" w:hAnsi="Times New Roman" w:eastAsia="仿宋_GB2312" w:cs="Times New Roman"/>
          <w:sz w:val="32"/>
          <w:szCs w:val="32"/>
          <w:rtl w:val="0"/>
          <w:lang w:val="zh-TW" w:eastAsia="zh-TW"/>
        </w:rPr>
        <w:t>以下）的</w:t>
      </w:r>
      <w:r>
        <w:rPr>
          <w:rStyle w:val="5"/>
          <w:rFonts w:hint="default" w:ascii="Times New Roman" w:hAnsi="Times New Roman" w:eastAsia="仿宋_GB2312" w:cs="Times New Roman"/>
          <w:sz w:val="32"/>
          <w:szCs w:val="32"/>
          <w:rtl w:val="0"/>
          <w:lang w:val="zh-CN" w:eastAsia="zh-CN"/>
        </w:rPr>
        <w:t>，满足现行国家和省、广州市疫情防控工作要求的</w:t>
      </w:r>
      <w:r>
        <w:rPr>
          <w:rStyle w:val="5"/>
          <w:rFonts w:hint="default" w:ascii="Times New Roman" w:hAnsi="Times New Roman" w:eastAsia="仿宋_GB2312" w:cs="Times New Roman"/>
          <w:sz w:val="32"/>
          <w:szCs w:val="32"/>
          <w:rtl w:val="0"/>
          <w:lang w:val="zh-TW" w:eastAsia="zh-TW"/>
        </w:rPr>
        <w:t>考生可正常参加笔试。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二、有以下情形之一的考生不得参加笔试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Style w:val="5"/>
          <w:rFonts w:hint="default" w:ascii="Times New Roman" w:hAnsi="Times New Roman" w:eastAsia="仿宋_GB2312" w:cs="Times New Roman"/>
          <w:color w:val="000000"/>
          <w:sz w:val="32"/>
          <w:szCs w:val="32"/>
          <w:rtl w:val="0"/>
          <w:lang w:val="zh-TW" w:eastAsia="zh-TW"/>
        </w:rPr>
      </w:pPr>
      <w:r>
        <w:rPr>
          <w:rStyle w:val="5"/>
          <w:rFonts w:hint="default" w:ascii="Times New Roman" w:hAnsi="Times New Roman" w:eastAsia="仿宋_GB2312" w:cs="Times New Roman"/>
          <w:sz w:val="32"/>
          <w:szCs w:val="32"/>
          <w:rtl w:val="0"/>
          <w:lang w:val="zh-TW" w:eastAsia="zh-TW"/>
        </w:rPr>
        <w:t>（一）正处于隔离治疗期的确诊病例、无症状感染者，隔离期未满的密切接触者、密切接触者的密切接触者（以下简称次密切接触者），以及其他正处于集中隔离、居家隔离、居家健康监测的考生</w:t>
      </w:r>
      <w:r>
        <w:rPr>
          <w:rStyle w:val="5"/>
          <w:rFonts w:hint="default" w:ascii="Times New Roman" w:hAnsi="Times New Roman" w:eastAsia="仿宋_GB2312" w:cs="Times New Roman"/>
          <w:color w:val="000000"/>
          <w:sz w:val="32"/>
          <w:szCs w:val="32"/>
          <w:rtl w:val="0"/>
          <w:lang w:val="zh-TW" w:eastAsia="zh-TW"/>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Style w:val="5"/>
          <w:rFonts w:hint="default" w:ascii="Times New Roman" w:hAnsi="Times New Roman" w:eastAsia="仿宋_GB2312" w:cs="Times New Roman"/>
          <w:color w:val="000000"/>
          <w:sz w:val="32"/>
          <w:szCs w:val="32"/>
          <w:rtl w:val="0"/>
          <w:lang w:val="zh-TW" w:eastAsia="zh-TW"/>
        </w:rPr>
      </w:pPr>
      <w:r>
        <w:rPr>
          <w:rStyle w:val="5"/>
          <w:rFonts w:hint="default" w:ascii="Times New Roman" w:hAnsi="Times New Roman" w:eastAsia="仿宋_GB2312" w:cs="Times New Roman"/>
          <w:sz w:val="32"/>
          <w:szCs w:val="32"/>
          <w:rtl w:val="0"/>
          <w:lang w:val="zh-TW" w:eastAsia="zh-TW"/>
        </w:rPr>
        <w:t>（</w:t>
      </w:r>
      <w:r>
        <w:rPr>
          <w:rStyle w:val="5"/>
          <w:rFonts w:hint="default" w:ascii="Times New Roman" w:hAnsi="Times New Roman" w:eastAsia="仿宋_GB2312" w:cs="Times New Roman"/>
          <w:sz w:val="32"/>
          <w:szCs w:val="32"/>
          <w:rtl w:val="0"/>
          <w:lang w:val="zh-TW" w:eastAsia="zh-CN"/>
        </w:rPr>
        <w:t>二</w:t>
      </w:r>
      <w:r>
        <w:rPr>
          <w:rStyle w:val="5"/>
          <w:rFonts w:hint="default" w:ascii="Times New Roman" w:hAnsi="Times New Roman" w:eastAsia="仿宋_GB2312" w:cs="Times New Roman"/>
          <w:sz w:val="32"/>
          <w:szCs w:val="32"/>
          <w:rtl w:val="0"/>
          <w:lang w:val="zh-TW" w:eastAsia="zh-TW"/>
        </w:rPr>
        <w:t>）</w:t>
      </w:r>
      <w:r>
        <w:rPr>
          <w:rFonts w:hint="default" w:ascii="Times New Roman" w:hAnsi="Times New Roman" w:eastAsia="仿宋_GB2312" w:cs="Times New Roman"/>
          <w:color w:val="auto"/>
          <w:sz w:val="32"/>
          <w:szCs w:val="32"/>
          <w:highlight w:val="none"/>
          <w:u w:val="none"/>
        </w:rPr>
        <w:t>考前14天内</w:t>
      </w:r>
      <w:r>
        <w:rPr>
          <w:rFonts w:hint="default" w:ascii="Times New Roman" w:hAnsi="Times New Roman" w:eastAsia="仿宋_GB2312" w:cs="Times New Roman"/>
          <w:color w:val="auto"/>
          <w:sz w:val="32"/>
          <w:szCs w:val="32"/>
          <w:highlight w:val="none"/>
          <w:u w:val="none"/>
          <w:lang w:eastAsia="zh-CN"/>
        </w:rPr>
        <w:t>有</w:t>
      </w:r>
      <w:r>
        <w:rPr>
          <w:rFonts w:hint="default" w:ascii="Times New Roman" w:hAnsi="Times New Roman" w:eastAsia="仿宋_GB2312" w:cs="Times New Roman"/>
          <w:color w:val="auto"/>
          <w:sz w:val="32"/>
          <w:szCs w:val="32"/>
          <w:highlight w:val="none"/>
          <w:u w:val="none"/>
        </w:rPr>
        <w:t>中高风险地区所在县（区、市</w:t>
      </w:r>
      <w:r>
        <w:rPr>
          <w:rFonts w:hint="default" w:ascii="Times New Roman" w:hAnsi="Times New Roman" w:eastAsia="仿宋_GB2312" w:cs="Times New Roman"/>
          <w:color w:val="auto"/>
          <w:sz w:val="32"/>
          <w:szCs w:val="32"/>
          <w:highlight w:val="none"/>
          <w:u w:val="none"/>
          <w:lang w:eastAsia="zh-CN"/>
        </w:rPr>
        <w:t>，中山和东莞</w:t>
      </w:r>
      <w:r>
        <w:rPr>
          <w:rFonts w:hint="default" w:ascii="Times New Roman" w:hAnsi="Times New Roman" w:eastAsia="仿宋_GB2312" w:cs="Times New Roman"/>
          <w:color w:val="auto"/>
          <w:sz w:val="32"/>
          <w:szCs w:val="32"/>
          <w:highlight w:val="none"/>
          <w:u w:val="none"/>
        </w:rPr>
        <w:t>市街道</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乡镇</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，下同）或当地政府宣布全域封闭管理地区旅居史的</w:t>
      </w:r>
      <w:r>
        <w:rPr>
          <w:rFonts w:hint="default" w:ascii="Times New Roman" w:hAnsi="Times New Roman" w:eastAsia="仿宋_GB2312" w:cs="Times New Roman"/>
          <w:color w:val="auto"/>
          <w:sz w:val="32"/>
          <w:szCs w:val="32"/>
          <w:highlight w:val="none"/>
          <w:u w:val="none"/>
          <w:lang w:val="en-US" w:eastAsia="zh-CN"/>
        </w:rPr>
        <w:t>考生</w:t>
      </w:r>
      <w:r>
        <w:rPr>
          <w:rStyle w:val="5"/>
          <w:rFonts w:hint="default" w:ascii="Times New Roman" w:hAnsi="Times New Roman" w:eastAsia="仿宋_GB2312" w:cs="Times New Roman"/>
          <w:color w:val="000000"/>
          <w:sz w:val="32"/>
          <w:szCs w:val="32"/>
          <w:rtl w:val="0"/>
          <w:lang w:val="zh-TW" w:eastAsia="zh-TW"/>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Style w:val="5"/>
          <w:rFonts w:hint="default" w:ascii="Times New Roman" w:hAnsi="Times New Roman" w:eastAsia="仿宋_GB2312" w:cs="Times New Roman"/>
          <w:color w:val="000000"/>
          <w:sz w:val="32"/>
          <w:szCs w:val="32"/>
          <w:rtl w:val="0"/>
          <w:lang w:val="zh-TW" w:eastAsia="zh-TW"/>
        </w:rPr>
      </w:pPr>
      <w:r>
        <w:rPr>
          <w:rStyle w:val="5"/>
          <w:rFonts w:hint="default" w:ascii="Times New Roman" w:hAnsi="Times New Roman" w:eastAsia="仿宋_GB2312" w:cs="Times New Roman"/>
          <w:sz w:val="32"/>
          <w:szCs w:val="32"/>
          <w:rtl w:val="0"/>
          <w:lang w:val="zh-TW" w:eastAsia="zh-TW"/>
        </w:rPr>
        <w:t>（</w:t>
      </w:r>
      <w:r>
        <w:rPr>
          <w:rStyle w:val="5"/>
          <w:rFonts w:hint="default" w:ascii="Times New Roman" w:hAnsi="Times New Roman" w:eastAsia="仿宋_GB2312" w:cs="Times New Roman"/>
          <w:sz w:val="32"/>
          <w:szCs w:val="32"/>
          <w:rtl w:val="0"/>
          <w:lang w:val="zh-TW" w:eastAsia="zh-CN"/>
        </w:rPr>
        <w:t>三</w:t>
      </w:r>
      <w:r>
        <w:rPr>
          <w:rStyle w:val="5"/>
          <w:rFonts w:hint="default" w:ascii="Times New Roman" w:hAnsi="Times New Roman" w:eastAsia="仿宋_GB2312" w:cs="Times New Roman"/>
          <w:sz w:val="32"/>
          <w:szCs w:val="32"/>
          <w:rtl w:val="0"/>
          <w:lang w:val="zh-TW" w:eastAsia="zh-TW"/>
        </w:rPr>
        <w:t>）粤康码为红码或黄码的考生</w:t>
      </w:r>
      <w:r>
        <w:rPr>
          <w:rStyle w:val="5"/>
          <w:rFonts w:hint="default" w:ascii="Times New Roman" w:hAnsi="Times New Roman" w:eastAsia="仿宋_GB2312" w:cs="Times New Roman"/>
          <w:color w:val="000000"/>
          <w:sz w:val="32"/>
          <w:szCs w:val="32"/>
          <w:rtl w:val="0"/>
          <w:lang w:val="zh-TW" w:eastAsia="zh-TW"/>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Style w:val="5"/>
          <w:rFonts w:hint="default" w:ascii="Times New Roman" w:hAnsi="Times New Roman" w:eastAsia="仿宋_GB2312" w:cs="Times New Roman"/>
          <w:color w:val="000000"/>
          <w:sz w:val="32"/>
          <w:szCs w:val="32"/>
          <w:rtl w:val="0"/>
          <w:lang w:val="zh-TW" w:eastAsia="zh-TW"/>
        </w:rPr>
      </w:pPr>
      <w:r>
        <w:rPr>
          <w:rStyle w:val="5"/>
          <w:rFonts w:hint="default" w:ascii="Times New Roman" w:hAnsi="Times New Roman" w:eastAsia="仿宋_GB2312" w:cs="Times New Roman"/>
          <w:sz w:val="32"/>
          <w:szCs w:val="32"/>
          <w:rtl w:val="0"/>
          <w:lang w:val="zh-TW" w:eastAsia="zh-TW"/>
        </w:rPr>
        <w:t>（</w:t>
      </w:r>
      <w:r>
        <w:rPr>
          <w:rStyle w:val="5"/>
          <w:rFonts w:hint="default" w:ascii="Times New Roman" w:hAnsi="Times New Roman" w:eastAsia="仿宋_GB2312" w:cs="Times New Roman"/>
          <w:sz w:val="32"/>
          <w:szCs w:val="32"/>
          <w:rtl w:val="0"/>
          <w:lang w:val="zh-TW" w:eastAsia="zh-CN"/>
        </w:rPr>
        <w:t>四</w:t>
      </w:r>
      <w:r>
        <w:rPr>
          <w:rStyle w:val="5"/>
          <w:rFonts w:hint="default" w:ascii="Times New Roman" w:hAnsi="Times New Roman" w:eastAsia="仿宋_GB2312" w:cs="Times New Roman"/>
          <w:sz w:val="32"/>
          <w:szCs w:val="32"/>
          <w:rtl w:val="0"/>
          <w:lang w:val="zh-TW" w:eastAsia="zh-TW"/>
        </w:rPr>
        <w:t>）不能提供考前48小时内广东省内核酸检测阴性证明的考生</w:t>
      </w:r>
      <w:r>
        <w:rPr>
          <w:rStyle w:val="5"/>
          <w:rFonts w:hint="default" w:ascii="Times New Roman" w:hAnsi="Times New Roman" w:eastAsia="仿宋_GB2312" w:cs="Times New Roman"/>
          <w:color w:val="000000"/>
          <w:sz w:val="32"/>
          <w:szCs w:val="32"/>
          <w:rtl w:val="0"/>
          <w:lang w:val="zh-TW" w:eastAsia="zh-TW"/>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Style w:val="5"/>
          <w:rFonts w:hint="default" w:ascii="Times New Roman" w:hAnsi="Times New Roman" w:eastAsia="仿宋_GB2312" w:cs="Times New Roman"/>
          <w:color w:val="000000"/>
          <w:sz w:val="32"/>
          <w:szCs w:val="32"/>
          <w:rtl w:val="0"/>
          <w:lang w:val="zh-TW" w:eastAsia="zh-TW"/>
        </w:rPr>
      </w:pPr>
      <w:r>
        <w:rPr>
          <w:rStyle w:val="5"/>
          <w:rFonts w:hint="default" w:ascii="Times New Roman" w:hAnsi="Times New Roman" w:eastAsia="仿宋_GB2312" w:cs="Times New Roman"/>
          <w:sz w:val="32"/>
          <w:szCs w:val="32"/>
          <w:rtl w:val="0"/>
          <w:lang w:val="zh-TW" w:eastAsia="zh-TW"/>
        </w:rPr>
        <w:t>（</w:t>
      </w:r>
      <w:r>
        <w:rPr>
          <w:rStyle w:val="5"/>
          <w:rFonts w:hint="default" w:ascii="Times New Roman" w:hAnsi="Times New Roman" w:eastAsia="仿宋_GB2312" w:cs="Times New Roman"/>
          <w:sz w:val="32"/>
          <w:szCs w:val="32"/>
          <w:rtl w:val="0"/>
          <w:lang w:val="zh-TW" w:eastAsia="zh-CN"/>
        </w:rPr>
        <w:t>五</w:t>
      </w:r>
      <w:r>
        <w:rPr>
          <w:rStyle w:val="5"/>
          <w:rFonts w:hint="default" w:ascii="Times New Roman" w:hAnsi="Times New Roman" w:eastAsia="仿宋_GB2312" w:cs="Times New Roman"/>
          <w:sz w:val="32"/>
          <w:szCs w:val="32"/>
          <w:rtl w:val="0"/>
          <w:lang w:val="zh-TW" w:eastAsia="zh-TW"/>
        </w:rPr>
        <w:t>）现场测量体温不正常（体温≥37.3℃)，在临时观察区适当休息后使用水银体温计再次测量体温仍然不正常的考生</w:t>
      </w:r>
      <w:r>
        <w:rPr>
          <w:rStyle w:val="5"/>
          <w:rFonts w:hint="default" w:ascii="Times New Roman" w:hAnsi="Times New Roman" w:eastAsia="仿宋_GB2312" w:cs="Times New Roman"/>
          <w:color w:val="000000"/>
          <w:sz w:val="32"/>
          <w:szCs w:val="32"/>
          <w:rtl w:val="0"/>
          <w:lang w:val="zh-TW" w:eastAsia="zh-TW"/>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Style w:val="5"/>
          <w:rFonts w:hint="default" w:ascii="Times New Roman" w:hAnsi="Times New Roman" w:eastAsia="仿宋_GB2312" w:cs="Times New Roman"/>
          <w:color w:val="000000"/>
          <w:sz w:val="32"/>
          <w:szCs w:val="32"/>
          <w:rtl w:val="0"/>
          <w:lang w:val="zh-TW" w:eastAsia="zh-TW"/>
        </w:rPr>
      </w:pPr>
      <w:r>
        <w:rPr>
          <w:rStyle w:val="5"/>
          <w:rFonts w:hint="default" w:ascii="Times New Roman" w:hAnsi="Times New Roman" w:eastAsia="仿宋_GB2312" w:cs="Times New Roman"/>
          <w:sz w:val="32"/>
          <w:szCs w:val="32"/>
          <w:rtl w:val="0"/>
          <w:lang w:val="zh-TW" w:eastAsia="zh-TW"/>
        </w:rPr>
        <w:t>（</w:t>
      </w:r>
      <w:r>
        <w:rPr>
          <w:rStyle w:val="5"/>
          <w:rFonts w:hint="default" w:ascii="Times New Roman" w:hAnsi="Times New Roman" w:eastAsia="仿宋_GB2312" w:cs="Times New Roman"/>
          <w:sz w:val="32"/>
          <w:szCs w:val="32"/>
          <w:rtl w:val="0"/>
          <w:lang w:val="zh-TW" w:eastAsia="zh-CN"/>
        </w:rPr>
        <w:t>六</w:t>
      </w:r>
      <w:r>
        <w:rPr>
          <w:rStyle w:val="5"/>
          <w:rFonts w:hint="default" w:ascii="Times New Roman" w:hAnsi="Times New Roman" w:eastAsia="仿宋_GB2312" w:cs="Times New Roman"/>
          <w:sz w:val="32"/>
          <w:szCs w:val="32"/>
          <w:rtl w:val="0"/>
          <w:lang w:val="zh-TW" w:eastAsia="zh-TW"/>
        </w:rPr>
        <w:t>）</w:t>
      </w:r>
      <w:r>
        <w:rPr>
          <w:rStyle w:val="5"/>
          <w:rFonts w:hint="default" w:ascii="Times New Roman" w:hAnsi="Times New Roman" w:eastAsia="仿宋_GB2312" w:cs="Times New Roman"/>
          <w:sz w:val="32"/>
          <w:szCs w:val="32"/>
          <w:rtl w:val="0"/>
          <w:lang w:val="zh-TW" w:eastAsia="zh-CN"/>
        </w:rPr>
        <w:t>不遵守和落实</w:t>
      </w:r>
      <w:r>
        <w:rPr>
          <w:rStyle w:val="5"/>
          <w:rFonts w:hint="default" w:ascii="Times New Roman" w:hAnsi="Times New Roman" w:eastAsia="仿宋_GB2312" w:cs="Times New Roman"/>
          <w:sz w:val="32"/>
          <w:szCs w:val="32"/>
          <w:rtl w:val="0"/>
          <w:lang w:val="zh-CN" w:eastAsia="zh-CN"/>
        </w:rPr>
        <w:t>现行国家和省、广州市疫情防控工作政策要求和不配合落实考场疫情防控工作要求</w:t>
      </w:r>
      <w:r>
        <w:rPr>
          <w:rStyle w:val="5"/>
          <w:rFonts w:hint="default" w:ascii="Times New Roman" w:hAnsi="Times New Roman" w:eastAsia="仿宋_GB2312" w:cs="Times New Roman"/>
          <w:sz w:val="32"/>
          <w:szCs w:val="32"/>
          <w:rtl w:val="0"/>
          <w:lang w:val="zh-TW" w:eastAsia="zh-TW"/>
        </w:rPr>
        <w:t>的考生</w:t>
      </w:r>
      <w:r>
        <w:rPr>
          <w:rStyle w:val="5"/>
          <w:rFonts w:hint="default" w:ascii="Times New Roman" w:hAnsi="Times New Roman" w:eastAsia="仿宋_GB2312" w:cs="Times New Roman"/>
          <w:color w:val="000000"/>
          <w:sz w:val="32"/>
          <w:szCs w:val="32"/>
          <w:rtl w:val="0"/>
          <w:lang w:val="zh-TW" w:eastAsia="zh-TW"/>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三、考生考前准备事项</w:t>
      </w:r>
    </w:p>
    <w:p>
      <w:pPr>
        <w:pStyle w:val="6"/>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ind w:firstLine="632"/>
        <w:textAlignment w:val="auto"/>
        <w:rPr>
          <w:rStyle w:val="5"/>
          <w:rFonts w:hint="default" w:ascii="Times New Roman" w:hAnsi="Times New Roman" w:eastAsia="仿宋_GB2312" w:cs="Times New Roman"/>
          <w:sz w:val="32"/>
          <w:szCs w:val="32"/>
        </w:rPr>
      </w:pPr>
      <w:r>
        <w:rPr>
          <w:rStyle w:val="5"/>
          <w:rFonts w:hint="default" w:ascii="Times New Roman" w:hAnsi="Times New Roman" w:eastAsia="仿宋_GB2312" w:cs="Times New Roman"/>
          <w:sz w:val="32"/>
          <w:szCs w:val="32"/>
          <w:rtl w:val="0"/>
          <w:lang w:val="zh-TW" w:eastAsia="zh-TW"/>
        </w:rPr>
        <w:t>（一）确认</w:t>
      </w:r>
      <w:r>
        <w:rPr>
          <w:rStyle w:val="5"/>
          <w:rFonts w:hint="default" w:ascii="Times New Roman" w:hAnsi="Times New Roman" w:eastAsia="仿宋_GB2312" w:cs="Times New Roman"/>
          <w:color w:val="000000"/>
          <w:sz w:val="32"/>
          <w:szCs w:val="32"/>
          <w:rtl w:val="0"/>
          <w:lang w:val="zh-TW" w:eastAsia="zh-TW"/>
        </w:rPr>
        <w:t>粤康</w:t>
      </w:r>
      <w:r>
        <w:rPr>
          <w:rStyle w:val="5"/>
          <w:rFonts w:hint="default" w:ascii="Times New Roman" w:hAnsi="Times New Roman" w:eastAsia="仿宋_GB2312" w:cs="Times New Roman"/>
          <w:sz w:val="32"/>
          <w:szCs w:val="32"/>
          <w:rtl w:val="0"/>
          <w:lang w:val="zh-TW" w:eastAsia="zh-TW"/>
        </w:rPr>
        <w:t>码的状态。全部考生应在开考前，</w:t>
      </w:r>
      <w:r>
        <w:rPr>
          <w:rStyle w:val="5"/>
          <w:rFonts w:hint="default" w:ascii="Times New Roman" w:hAnsi="Times New Roman" w:eastAsia="仿宋_GB2312" w:cs="Times New Roman"/>
          <w:color w:val="000000"/>
          <w:sz w:val="32"/>
          <w:szCs w:val="32"/>
          <w:rtl w:val="0"/>
          <w:lang w:val="zh-TW" w:eastAsia="zh-TW"/>
        </w:rPr>
        <w:t>务必保证</w:t>
      </w:r>
      <w:r>
        <w:rPr>
          <w:rStyle w:val="5"/>
          <w:rFonts w:hint="default" w:ascii="Times New Roman" w:hAnsi="Times New Roman" w:eastAsia="仿宋_GB2312" w:cs="Times New Roman"/>
          <w:color w:val="000000"/>
          <w:sz w:val="32"/>
          <w:szCs w:val="32"/>
          <w:rtl w:val="0"/>
          <w:lang w:val="en-US"/>
        </w:rPr>
        <w:t>“</w:t>
      </w:r>
      <w:r>
        <w:rPr>
          <w:rStyle w:val="5"/>
          <w:rFonts w:hint="default" w:ascii="Times New Roman" w:hAnsi="Times New Roman" w:eastAsia="仿宋_GB2312" w:cs="Times New Roman"/>
          <w:color w:val="000000"/>
          <w:sz w:val="32"/>
          <w:szCs w:val="32"/>
          <w:rtl w:val="0"/>
          <w:lang w:val="zh-TW" w:eastAsia="zh-TW"/>
        </w:rPr>
        <w:t>粤康码</w:t>
      </w:r>
      <w:r>
        <w:rPr>
          <w:rStyle w:val="5"/>
          <w:rFonts w:hint="default" w:ascii="Times New Roman" w:hAnsi="Times New Roman" w:eastAsia="仿宋_GB2312" w:cs="Times New Roman"/>
          <w:color w:val="000000"/>
          <w:sz w:val="32"/>
          <w:szCs w:val="32"/>
          <w:rtl w:val="0"/>
          <w:lang w:val="en-US"/>
        </w:rPr>
        <w:t>”</w:t>
      </w:r>
      <w:r>
        <w:rPr>
          <w:rStyle w:val="5"/>
          <w:rFonts w:hint="default" w:ascii="Times New Roman" w:hAnsi="Times New Roman" w:eastAsia="仿宋_GB2312" w:cs="Times New Roman"/>
          <w:color w:val="000000"/>
          <w:sz w:val="32"/>
          <w:szCs w:val="32"/>
          <w:rtl w:val="0"/>
          <w:lang w:val="zh-TW" w:eastAsia="zh-TW"/>
        </w:rPr>
        <w:t>为</w:t>
      </w:r>
      <w:r>
        <w:rPr>
          <w:rStyle w:val="5"/>
          <w:rFonts w:hint="default" w:ascii="Times New Roman" w:hAnsi="Times New Roman" w:eastAsia="仿宋_GB2312" w:cs="Times New Roman"/>
          <w:color w:val="000000"/>
          <w:sz w:val="32"/>
          <w:szCs w:val="32"/>
          <w:rtl w:val="0"/>
          <w:lang w:val="en-US"/>
        </w:rPr>
        <w:t>“</w:t>
      </w:r>
      <w:r>
        <w:rPr>
          <w:rStyle w:val="5"/>
          <w:rFonts w:hint="default" w:ascii="Times New Roman" w:hAnsi="Times New Roman" w:eastAsia="仿宋_GB2312" w:cs="Times New Roman"/>
          <w:color w:val="000000"/>
          <w:sz w:val="32"/>
          <w:szCs w:val="32"/>
          <w:rtl w:val="0"/>
          <w:lang w:val="zh-TW" w:eastAsia="zh-TW"/>
        </w:rPr>
        <w:t>绿码</w:t>
      </w:r>
      <w:r>
        <w:rPr>
          <w:rStyle w:val="5"/>
          <w:rFonts w:hint="default" w:ascii="Times New Roman" w:hAnsi="Times New Roman" w:eastAsia="仿宋_GB2312" w:cs="Times New Roman"/>
          <w:color w:val="000000"/>
          <w:sz w:val="32"/>
          <w:szCs w:val="32"/>
          <w:rtl w:val="0"/>
          <w:lang w:val="en-US"/>
        </w:rPr>
        <w:t>”</w:t>
      </w:r>
      <w:r>
        <w:rPr>
          <w:rStyle w:val="5"/>
          <w:rFonts w:hint="default" w:ascii="Times New Roman" w:hAnsi="Times New Roman" w:eastAsia="仿宋_GB2312" w:cs="Times New Roman"/>
          <w:color w:val="000000"/>
          <w:sz w:val="32"/>
          <w:szCs w:val="32"/>
          <w:rtl w:val="0"/>
          <w:lang w:val="zh-TW" w:eastAsia="zh-TW"/>
        </w:rPr>
        <w:t>。</w:t>
      </w:r>
      <w:r>
        <w:rPr>
          <w:rStyle w:val="5"/>
          <w:rFonts w:hint="default" w:ascii="Times New Roman" w:hAnsi="Times New Roman" w:eastAsia="仿宋_GB2312" w:cs="Times New Roman"/>
          <w:color w:val="000000"/>
          <w:sz w:val="32"/>
          <w:szCs w:val="32"/>
          <w:rtl w:val="0"/>
          <w:lang w:val="en-US"/>
        </w:rPr>
        <w:t xml:space="preserve"> </w:t>
      </w:r>
      <w:r>
        <w:rPr>
          <w:rStyle w:val="5"/>
          <w:rFonts w:hint="default" w:ascii="Times New Roman" w:hAnsi="Times New Roman" w:eastAsia="仿宋_GB2312" w:cs="Times New Roman"/>
          <w:sz w:val="32"/>
          <w:szCs w:val="32"/>
          <w:rtl w:val="0"/>
          <w:lang w:val="en-US"/>
        </w:rPr>
        <w:t xml:space="preserve"> </w:t>
      </w:r>
    </w:p>
    <w:p>
      <w:pPr>
        <w:pStyle w:val="6"/>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ind w:firstLine="632"/>
        <w:textAlignment w:val="auto"/>
        <w:rPr>
          <w:rStyle w:val="5"/>
          <w:rFonts w:hint="default" w:ascii="Times New Roman" w:hAnsi="Times New Roman" w:eastAsia="仿宋_GB2312" w:cs="Times New Roman"/>
          <w:sz w:val="32"/>
          <w:szCs w:val="32"/>
          <w:lang w:val="zh-TW" w:eastAsia="zh-TW"/>
        </w:rPr>
      </w:pPr>
      <w:r>
        <w:rPr>
          <w:rStyle w:val="5"/>
          <w:rFonts w:hint="default" w:ascii="Times New Roman" w:hAnsi="Times New Roman" w:eastAsia="仿宋_GB2312" w:cs="Times New Roman"/>
          <w:sz w:val="32"/>
          <w:szCs w:val="32"/>
          <w:rtl w:val="0"/>
          <w:lang w:val="zh-TW" w:eastAsia="zh-TW"/>
        </w:rPr>
        <w:t>（二）考前请做好个人防护，自备个人防疫物资（如一次性医用外科口罩</w:t>
      </w:r>
      <w:r>
        <w:rPr>
          <w:rStyle w:val="5"/>
          <w:rFonts w:hint="default" w:ascii="Times New Roman" w:hAnsi="Times New Roman" w:eastAsia="仿宋_GB2312" w:cs="Times New Roman"/>
          <w:color w:val="000000"/>
          <w:kern w:val="2"/>
          <w:sz w:val="32"/>
          <w:szCs w:val="32"/>
          <w:shd w:val="clear" w:color="auto" w:fill="FFFFFF"/>
          <w:rtl w:val="0"/>
          <w:lang w:val="zh-TW" w:eastAsia="zh-TW"/>
        </w:rPr>
        <w:t>、手套、消毒湿巾、免洗手消毒液等），戴口罩、保持</w:t>
      </w:r>
      <w:r>
        <w:rPr>
          <w:rStyle w:val="5"/>
          <w:rFonts w:hint="default" w:ascii="Times New Roman" w:hAnsi="Times New Roman" w:eastAsia="仿宋_GB2312" w:cs="Times New Roman"/>
          <w:color w:val="000000"/>
          <w:kern w:val="2"/>
          <w:sz w:val="32"/>
          <w:szCs w:val="32"/>
          <w:shd w:val="clear" w:color="auto" w:fill="FFFFFF"/>
          <w:rtl w:val="0"/>
          <w:lang w:val="zh-TW" w:eastAsia="zh-CN"/>
        </w:rPr>
        <w:t>一米</w:t>
      </w:r>
      <w:r>
        <w:rPr>
          <w:rStyle w:val="5"/>
          <w:rFonts w:hint="default" w:ascii="Times New Roman" w:hAnsi="Times New Roman" w:eastAsia="仿宋_GB2312" w:cs="Times New Roman"/>
          <w:sz w:val="32"/>
          <w:szCs w:val="32"/>
          <w:rtl w:val="0"/>
          <w:lang w:val="zh-TW" w:eastAsia="zh-TW"/>
        </w:rPr>
        <w:t>或以上</w:t>
      </w:r>
      <w:r>
        <w:rPr>
          <w:rStyle w:val="5"/>
          <w:rFonts w:hint="default" w:ascii="Times New Roman" w:hAnsi="Times New Roman" w:eastAsia="仿宋_GB2312" w:cs="Times New Roman"/>
          <w:color w:val="000000"/>
          <w:kern w:val="2"/>
          <w:sz w:val="32"/>
          <w:szCs w:val="32"/>
          <w:shd w:val="clear" w:color="auto" w:fill="FFFFFF"/>
          <w:rtl w:val="0"/>
          <w:lang w:val="zh-TW" w:eastAsia="zh-TW"/>
        </w:rPr>
        <w:t>的社交距离</w:t>
      </w:r>
      <w:r>
        <w:rPr>
          <w:rStyle w:val="5"/>
          <w:rFonts w:hint="default" w:ascii="Times New Roman" w:hAnsi="Times New Roman" w:eastAsia="仿宋_GB2312" w:cs="Times New Roman"/>
          <w:sz w:val="32"/>
          <w:szCs w:val="32"/>
          <w:rtl w:val="0"/>
          <w:lang w:val="zh-TW" w:eastAsia="zh-TW"/>
        </w:rPr>
        <w:t>。提前做好自我测温及观察健康状况，如出现咳嗽、腹泻等不适时，应及时就医，并在</w:t>
      </w:r>
      <w:r>
        <w:rPr>
          <w:rStyle w:val="5"/>
          <w:rFonts w:hint="default" w:ascii="Times New Roman" w:hAnsi="Times New Roman" w:eastAsia="仿宋_GB2312" w:cs="Times New Roman"/>
          <w:color w:val="000000"/>
          <w:sz w:val="32"/>
          <w:szCs w:val="32"/>
          <w:rtl w:val="0"/>
          <w:lang w:val="zh-TW" w:eastAsia="zh-TW"/>
        </w:rPr>
        <w:t>粤康</w:t>
      </w:r>
      <w:r>
        <w:rPr>
          <w:rStyle w:val="5"/>
          <w:rFonts w:hint="default" w:ascii="Times New Roman" w:hAnsi="Times New Roman" w:eastAsia="仿宋_GB2312" w:cs="Times New Roman"/>
          <w:sz w:val="32"/>
          <w:szCs w:val="32"/>
          <w:rtl w:val="0"/>
          <w:lang w:val="zh-TW" w:eastAsia="zh-TW"/>
        </w:rPr>
        <w:t>码上申报健康状况。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textAlignment w:val="auto"/>
        <w:outlineLvl w:val="9"/>
        <w:rPr>
          <w:rFonts w:hint="default" w:ascii="Times New Roman" w:hAnsi="Times New Roman" w:eastAsia="仿宋_GB2312" w:cs="Times New Roman"/>
          <w:sz w:val="32"/>
          <w:szCs w:val="32"/>
          <w:lang w:val="en-US" w:eastAsia="zh-CN"/>
        </w:rPr>
      </w:pPr>
      <w:r>
        <w:rPr>
          <w:rStyle w:val="5"/>
          <w:rFonts w:hint="default" w:ascii="Times New Roman" w:hAnsi="Times New Roman" w:eastAsia="仿宋_GB2312" w:cs="Times New Roman"/>
          <w:sz w:val="32"/>
          <w:szCs w:val="32"/>
          <w:rtl w:val="0"/>
          <w:lang w:val="zh-TW" w:eastAsia="zh-TW"/>
        </w:rPr>
        <w:t>（三）考生应在开考前</w:t>
      </w:r>
      <w:r>
        <w:rPr>
          <w:rStyle w:val="5"/>
          <w:rFonts w:hint="default" w:ascii="Times New Roman" w:hAnsi="Times New Roman" w:eastAsia="仿宋_GB2312" w:cs="Times New Roman"/>
          <w:sz w:val="32"/>
          <w:szCs w:val="32"/>
          <w:rtl w:val="0"/>
          <w:lang w:val="en-US"/>
        </w:rPr>
        <w:t>60</w:t>
      </w:r>
      <w:r>
        <w:rPr>
          <w:rStyle w:val="5"/>
          <w:rFonts w:hint="default" w:ascii="Times New Roman" w:hAnsi="Times New Roman" w:eastAsia="仿宋_GB2312" w:cs="Times New Roman"/>
          <w:sz w:val="32"/>
          <w:szCs w:val="32"/>
          <w:rtl w:val="0"/>
          <w:lang w:val="zh-TW" w:eastAsia="zh-TW"/>
        </w:rPr>
        <w:t>分钟到达考点，并在考点门口测温、扫</w:t>
      </w:r>
      <w:r>
        <w:rPr>
          <w:rStyle w:val="5"/>
          <w:rFonts w:hint="default" w:ascii="Times New Roman" w:hAnsi="Times New Roman" w:eastAsia="仿宋_GB2312" w:cs="Times New Roman"/>
          <w:color w:val="000000"/>
          <w:sz w:val="32"/>
          <w:szCs w:val="32"/>
          <w:rtl w:val="0"/>
          <w:lang w:val="zh-TW" w:eastAsia="zh-TW"/>
        </w:rPr>
        <w:t>粤康</w:t>
      </w:r>
      <w:r>
        <w:rPr>
          <w:rStyle w:val="5"/>
          <w:rFonts w:hint="default" w:ascii="Times New Roman" w:hAnsi="Times New Roman" w:eastAsia="仿宋_GB2312" w:cs="Times New Roman"/>
          <w:sz w:val="32"/>
          <w:szCs w:val="32"/>
          <w:rtl w:val="0"/>
          <w:lang w:val="zh-TW" w:eastAsia="zh-TW"/>
        </w:rPr>
        <w:t>码、准备好身份证、准考证等相关证明材料，按照现场工作人员的指引，有序进场。逾期到场以致耽误考试时间者，责任自负。</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textAlignment w:val="auto"/>
        <w:outlineLvl w:val="0"/>
        <w:rPr>
          <w:rFonts w:hint="default" w:ascii="Times New Roman" w:hAnsi="Times New Roman" w:eastAsia="黑体" w:cs="Times New Roman"/>
          <w:b w:val="0"/>
          <w:bCs w:val="0"/>
          <w:sz w:val="32"/>
          <w:szCs w:val="32"/>
          <w:lang w:val="zh-TW" w:eastAsia="zh-TW"/>
        </w:rPr>
      </w:pPr>
      <w:r>
        <w:rPr>
          <w:rFonts w:hint="default" w:ascii="Times New Roman" w:hAnsi="Times New Roman" w:eastAsia="黑体" w:cs="Times New Roman"/>
          <w:b w:val="0"/>
          <w:bCs w:val="0"/>
          <w:sz w:val="32"/>
          <w:szCs w:val="32"/>
          <w:rtl w:val="0"/>
          <w:lang w:val="zh-TW" w:eastAsia="zh-TW"/>
        </w:rPr>
        <w:t>四、考生考试期间</w:t>
      </w:r>
      <w:r>
        <w:rPr>
          <w:rFonts w:hint="default" w:ascii="Times New Roman" w:hAnsi="Times New Roman" w:eastAsia="黑体" w:cs="Times New Roman"/>
          <w:b w:val="0"/>
          <w:bCs w:val="0"/>
          <w:sz w:val="32"/>
          <w:szCs w:val="32"/>
          <w:rtl w:val="0"/>
          <w:lang w:val="zh-TW" w:eastAsia="zh-CN"/>
        </w:rPr>
        <w:t>相关</w:t>
      </w:r>
      <w:r>
        <w:rPr>
          <w:rFonts w:hint="default" w:ascii="Times New Roman" w:hAnsi="Times New Roman" w:eastAsia="黑体" w:cs="Times New Roman"/>
          <w:b w:val="0"/>
          <w:bCs w:val="0"/>
          <w:sz w:val="32"/>
          <w:szCs w:val="32"/>
          <w:rtl w:val="0"/>
          <w:lang w:val="zh-TW" w:eastAsia="zh-TW"/>
        </w:rPr>
        <w:t>义务</w:t>
      </w:r>
    </w:p>
    <w:p>
      <w:pPr>
        <w:pStyle w:val="6"/>
        <w:keepNext w:val="0"/>
        <w:keepLines w:val="0"/>
        <w:pageBreakBefore w:val="0"/>
        <w:framePr w:wrap="auto" w:vAnchor="margin" w:hAnchor="text" w:yAlign="inline"/>
        <w:widowControl w:val="0"/>
        <w:kinsoku/>
        <w:wordWrap/>
        <w:overflowPunct/>
        <w:topLinePunct w:val="0"/>
        <w:autoSpaceDE/>
        <w:autoSpaceDN/>
        <w:bidi w:val="0"/>
        <w:adjustRightInd/>
        <w:snapToGrid/>
        <w:spacing w:line="540" w:lineRule="exact"/>
        <w:ind w:firstLine="632"/>
        <w:textAlignment w:val="auto"/>
        <w:outlineLvl w:val="1"/>
        <w:rPr>
          <w:rStyle w:val="5"/>
          <w:rFonts w:hint="default" w:ascii="Times New Roman" w:hAnsi="Times New Roman" w:eastAsia="楷体_GB2312" w:cs="Times New Roman"/>
          <w:sz w:val="32"/>
          <w:szCs w:val="32"/>
          <w:lang w:val="zh-TW" w:eastAsia="zh-TW"/>
        </w:rPr>
      </w:pPr>
      <w:r>
        <w:rPr>
          <w:rStyle w:val="5"/>
          <w:rFonts w:hint="default" w:ascii="Times New Roman" w:hAnsi="Times New Roman" w:eastAsia="楷体_GB2312" w:cs="Times New Roman"/>
          <w:sz w:val="32"/>
          <w:szCs w:val="32"/>
          <w:rtl w:val="0"/>
          <w:lang w:val="zh-TW" w:eastAsia="zh-TW"/>
        </w:rPr>
        <w:t>（一）配合和服从防疫管理。</w:t>
      </w:r>
    </w:p>
    <w:p>
      <w:pPr>
        <w:pStyle w:val="6"/>
        <w:keepNext w:val="0"/>
        <w:keepLines w:val="0"/>
        <w:pageBreakBefore w:val="0"/>
        <w:framePr w:wrap="auto" w:vAnchor="margin" w:hAnchor="text" w:yAlign="inline"/>
        <w:widowControl w:val="0"/>
        <w:kinsoku/>
        <w:wordWrap/>
        <w:overflowPunct/>
        <w:topLinePunct w:val="0"/>
        <w:autoSpaceDE/>
        <w:autoSpaceDN/>
        <w:bidi w:val="0"/>
        <w:adjustRightInd/>
        <w:snapToGrid/>
        <w:spacing w:line="540" w:lineRule="exact"/>
        <w:ind w:firstLine="632"/>
        <w:textAlignment w:val="auto"/>
        <w:rPr>
          <w:rStyle w:val="5"/>
          <w:rFonts w:hint="default" w:ascii="Times New Roman" w:hAnsi="Times New Roman" w:eastAsia="仿宋_GB2312" w:cs="Times New Roman"/>
          <w:sz w:val="32"/>
          <w:szCs w:val="32"/>
        </w:rPr>
      </w:pPr>
      <w:r>
        <w:rPr>
          <w:rStyle w:val="5"/>
          <w:rFonts w:hint="default" w:ascii="Times New Roman" w:hAnsi="Times New Roman" w:eastAsia="仿宋_GB2312" w:cs="Times New Roman"/>
          <w:sz w:val="32"/>
          <w:szCs w:val="32"/>
          <w:rtl w:val="0"/>
          <w:lang w:val="en-US"/>
        </w:rPr>
        <w:t>1</w:t>
      </w:r>
      <w:r>
        <w:rPr>
          <w:rStyle w:val="5"/>
          <w:rFonts w:hint="eastAsia" w:ascii="仿宋_GB2312" w:hAnsi="仿宋_GB2312" w:eastAsia="仿宋_GB2312" w:cs="仿宋_GB2312"/>
          <w:sz w:val="32"/>
          <w:szCs w:val="32"/>
          <w:rtl w:val="0"/>
          <w:lang w:val="en-US"/>
        </w:rPr>
        <w:t>.</w:t>
      </w:r>
      <w:r>
        <w:rPr>
          <w:rStyle w:val="5"/>
          <w:rFonts w:hint="eastAsia" w:ascii="仿宋_GB2312" w:hAnsi="仿宋_GB2312" w:eastAsia="仿宋_GB2312" w:cs="仿宋_GB2312"/>
          <w:sz w:val="32"/>
          <w:szCs w:val="32"/>
          <w:rtl w:val="0"/>
          <w:lang w:val="zh-TW" w:eastAsia="zh-TW"/>
        </w:rPr>
        <w:t>考</w:t>
      </w:r>
      <w:r>
        <w:rPr>
          <w:rStyle w:val="5"/>
          <w:rFonts w:hint="default" w:ascii="Times New Roman" w:hAnsi="Times New Roman" w:eastAsia="仿宋_GB2312" w:cs="Times New Roman"/>
          <w:sz w:val="32"/>
          <w:szCs w:val="32"/>
          <w:rtl w:val="0"/>
          <w:lang w:val="zh-TW" w:eastAsia="zh-TW"/>
        </w:rPr>
        <w:t>生应自觉遵守考场相关</w:t>
      </w:r>
      <w:r>
        <w:rPr>
          <w:rStyle w:val="5"/>
          <w:rFonts w:hint="default" w:ascii="Times New Roman" w:hAnsi="Times New Roman" w:eastAsia="仿宋_GB2312" w:cs="Times New Roman"/>
          <w:sz w:val="32"/>
          <w:szCs w:val="32"/>
          <w:rtl w:val="0"/>
          <w:lang w:val="zh-TW" w:eastAsia="zh-CN"/>
        </w:rPr>
        <w:t>政策、纪律</w:t>
      </w:r>
      <w:r>
        <w:rPr>
          <w:rStyle w:val="5"/>
          <w:rFonts w:hint="default" w:ascii="Times New Roman" w:hAnsi="Times New Roman" w:eastAsia="仿宋_GB2312" w:cs="Times New Roman"/>
          <w:sz w:val="32"/>
          <w:szCs w:val="32"/>
          <w:rtl w:val="0"/>
          <w:lang w:val="zh-TW" w:eastAsia="zh-TW"/>
        </w:rPr>
        <w:t>规定</w:t>
      </w:r>
      <w:r>
        <w:rPr>
          <w:rStyle w:val="5"/>
          <w:rFonts w:hint="default" w:ascii="Times New Roman" w:hAnsi="Times New Roman" w:eastAsia="仿宋_GB2312" w:cs="Times New Roman"/>
          <w:sz w:val="32"/>
          <w:szCs w:val="32"/>
          <w:rtl w:val="0"/>
          <w:lang w:val="zh-TW" w:eastAsia="zh-CN"/>
        </w:rPr>
        <w:t>。</w:t>
      </w:r>
      <w:r>
        <w:rPr>
          <w:rStyle w:val="5"/>
          <w:rFonts w:hint="default" w:ascii="Times New Roman" w:hAnsi="Times New Roman" w:eastAsia="仿宋_GB2312" w:cs="Times New Roman"/>
          <w:sz w:val="32"/>
          <w:szCs w:val="32"/>
          <w:rtl w:val="0"/>
          <w:lang w:val="zh-TW" w:eastAsia="zh-TW"/>
        </w:rPr>
        <w:t>在进入考点、考场以及在考试期间，请配合做好个人防护，全程佩戴一次性医用外科口罩，并与他人保持一米或以上社交距离。</w:t>
      </w:r>
    </w:p>
    <w:p>
      <w:pPr>
        <w:pStyle w:val="6"/>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ind w:firstLine="632"/>
        <w:textAlignment w:val="auto"/>
        <w:rPr>
          <w:rStyle w:val="5"/>
          <w:rFonts w:hint="default" w:ascii="Times New Roman" w:hAnsi="Times New Roman" w:eastAsia="仿宋_GB2312" w:cs="Times New Roman"/>
          <w:sz w:val="32"/>
          <w:szCs w:val="32"/>
        </w:rPr>
      </w:pPr>
      <w:r>
        <w:rPr>
          <w:rStyle w:val="5"/>
          <w:rFonts w:hint="default" w:ascii="Times New Roman" w:hAnsi="Times New Roman" w:eastAsia="仿宋_GB2312" w:cs="Times New Roman"/>
          <w:sz w:val="32"/>
          <w:szCs w:val="32"/>
          <w:rtl w:val="0"/>
          <w:lang w:val="en-US"/>
        </w:rPr>
        <w:t>2</w:t>
      </w:r>
      <w:r>
        <w:rPr>
          <w:rStyle w:val="5"/>
          <w:rFonts w:hint="default" w:ascii="仿宋_GB2312" w:hAnsi="仿宋_GB2312" w:eastAsia="仿宋_GB2312" w:cs="仿宋_GB2312"/>
          <w:sz w:val="32"/>
          <w:szCs w:val="32"/>
          <w:rtl w:val="0"/>
          <w:lang w:val="en-US"/>
        </w:rPr>
        <w:t>.</w:t>
      </w:r>
      <w:r>
        <w:rPr>
          <w:rStyle w:val="5"/>
          <w:rFonts w:hint="default" w:ascii="Times New Roman" w:hAnsi="Times New Roman" w:eastAsia="仿宋_GB2312" w:cs="Times New Roman"/>
          <w:sz w:val="32"/>
          <w:szCs w:val="32"/>
          <w:rtl w:val="0"/>
          <w:lang w:val="zh-TW" w:eastAsia="zh-TW"/>
        </w:rPr>
        <w:t>自觉配合考场工作人员，完成</w:t>
      </w:r>
      <w:r>
        <w:rPr>
          <w:rStyle w:val="5"/>
          <w:rFonts w:hint="default" w:ascii="Times New Roman" w:hAnsi="Times New Roman" w:eastAsia="仿宋_GB2312" w:cs="Times New Roman"/>
          <w:sz w:val="32"/>
          <w:szCs w:val="32"/>
          <w:rtl w:val="0"/>
          <w:lang w:val="zh-TW" w:eastAsia="zh-CN"/>
        </w:rPr>
        <w:t>健康</w:t>
      </w:r>
      <w:r>
        <w:rPr>
          <w:rStyle w:val="5"/>
          <w:rFonts w:hint="default" w:ascii="Times New Roman" w:hAnsi="Times New Roman" w:eastAsia="仿宋_GB2312" w:cs="Times New Roman"/>
          <w:sz w:val="32"/>
          <w:szCs w:val="32"/>
          <w:rtl w:val="0"/>
          <w:lang w:val="zh-TW" w:eastAsia="zh-TW"/>
        </w:rPr>
        <w:t>检测流程后请从规定通道进入考点。进考点后在规定区域活动，考后请及时离开，不得停留。</w:t>
      </w:r>
    </w:p>
    <w:p>
      <w:pPr>
        <w:pStyle w:val="6"/>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ind w:firstLine="632"/>
        <w:textAlignment w:val="auto"/>
        <w:rPr>
          <w:rStyle w:val="5"/>
          <w:rFonts w:hint="default" w:ascii="Times New Roman" w:hAnsi="Times New Roman" w:eastAsia="仿宋_GB2312" w:cs="Times New Roman"/>
          <w:sz w:val="32"/>
          <w:szCs w:val="32"/>
        </w:rPr>
      </w:pPr>
      <w:r>
        <w:rPr>
          <w:rStyle w:val="5"/>
          <w:rFonts w:hint="default" w:ascii="Times New Roman" w:hAnsi="Times New Roman" w:eastAsia="仿宋_GB2312" w:cs="Times New Roman"/>
          <w:sz w:val="32"/>
          <w:szCs w:val="32"/>
          <w:rtl w:val="0"/>
          <w:lang w:val="en-US"/>
        </w:rPr>
        <w:t>3</w:t>
      </w:r>
      <w:r>
        <w:rPr>
          <w:rStyle w:val="5"/>
          <w:rFonts w:hint="default" w:ascii="仿宋_GB2312" w:hAnsi="仿宋_GB2312" w:eastAsia="仿宋_GB2312" w:cs="仿宋_GB2312"/>
          <w:sz w:val="32"/>
          <w:szCs w:val="32"/>
          <w:rtl w:val="0"/>
          <w:lang w:val="en-US"/>
        </w:rPr>
        <w:t>.</w:t>
      </w:r>
      <w:r>
        <w:rPr>
          <w:rStyle w:val="5"/>
          <w:rFonts w:hint="default" w:ascii="仿宋_GB2312" w:hAnsi="仿宋_GB2312" w:eastAsia="仿宋_GB2312" w:cs="仿宋_GB2312"/>
          <w:sz w:val="32"/>
          <w:szCs w:val="32"/>
          <w:rtl w:val="0"/>
          <w:lang w:val="zh-TW" w:eastAsia="zh-TW"/>
        </w:rPr>
        <w:t>如</w:t>
      </w:r>
      <w:r>
        <w:rPr>
          <w:rStyle w:val="5"/>
          <w:rFonts w:hint="default" w:ascii="Times New Roman" w:hAnsi="Times New Roman" w:eastAsia="仿宋_GB2312" w:cs="Times New Roman"/>
          <w:sz w:val="32"/>
          <w:szCs w:val="32"/>
          <w:rtl w:val="0"/>
          <w:lang w:val="zh-TW" w:eastAsia="zh-TW"/>
        </w:rPr>
        <w:t>有出现发热、咳嗽、腹泻、乏力等突发异常状况时，要按规定服从</w:t>
      </w:r>
      <w:r>
        <w:rPr>
          <w:rStyle w:val="5"/>
          <w:rFonts w:hint="default" w:ascii="Times New Roman" w:hAnsi="Times New Roman" w:eastAsia="仿宋_GB2312" w:cs="Times New Roman"/>
          <w:sz w:val="32"/>
          <w:szCs w:val="32"/>
          <w:rtl w:val="0"/>
          <w:lang w:val="en-US"/>
        </w:rPr>
        <w:t>“</w:t>
      </w:r>
      <w:r>
        <w:rPr>
          <w:rStyle w:val="5"/>
          <w:rFonts w:hint="default" w:ascii="Times New Roman" w:hAnsi="Times New Roman" w:eastAsia="仿宋_GB2312" w:cs="Times New Roman"/>
          <w:sz w:val="32"/>
          <w:szCs w:val="32"/>
          <w:rtl w:val="0"/>
          <w:lang w:val="zh-TW" w:eastAsia="zh-TW"/>
        </w:rPr>
        <w:t>不得参加考试</w:t>
      </w:r>
      <w:r>
        <w:rPr>
          <w:rStyle w:val="5"/>
          <w:rFonts w:hint="default" w:ascii="Times New Roman" w:hAnsi="Times New Roman" w:eastAsia="仿宋_GB2312" w:cs="Times New Roman"/>
          <w:sz w:val="32"/>
          <w:szCs w:val="32"/>
          <w:rtl w:val="0"/>
          <w:lang w:val="en-US"/>
        </w:rPr>
        <w:t>”</w:t>
      </w:r>
      <w:r>
        <w:rPr>
          <w:rStyle w:val="5"/>
          <w:rFonts w:hint="default" w:ascii="Times New Roman" w:hAnsi="Times New Roman" w:eastAsia="仿宋_GB2312" w:cs="Times New Roman"/>
          <w:sz w:val="32"/>
          <w:szCs w:val="32"/>
          <w:rtl w:val="0"/>
          <w:lang w:val="zh-TW" w:eastAsia="zh-TW"/>
        </w:rPr>
        <w:t>、</w:t>
      </w:r>
      <w:r>
        <w:rPr>
          <w:rStyle w:val="5"/>
          <w:rFonts w:hint="default" w:ascii="Times New Roman" w:hAnsi="Times New Roman" w:eastAsia="仿宋_GB2312" w:cs="Times New Roman"/>
          <w:sz w:val="32"/>
          <w:szCs w:val="32"/>
          <w:rtl w:val="0"/>
          <w:lang w:val="en-US"/>
        </w:rPr>
        <w:t>“</w:t>
      </w:r>
      <w:r>
        <w:rPr>
          <w:rStyle w:val="5"/>
          <w:rFonts w:hint="default" w:ascii="Times New Roman" w:hAnsi="Times New Roman" w:eastAsia="仿宋_GB2312" w:cs="Times New Roman"/>
          <w:sz w:val="32"/>
          <w:szCs w:val="32"/>
          <w:rtl w:val="0"/>
          <w:lang w:val="zh-TW" w:eastAsia="zh-TW"/>
        </w:rPr>
        <w:t>安排到隔离考场考试</w:t>
      </w:r>
      <w:r>
        <w:rPr>
          <w:rStyle w:val="5"/>
          <w:rFonts w:hint="default" w:ascii="Times New Roman" w:hAnsi="Times New Roman" w:eastAsia="仿宋_GB2312" w:cs="Times New Roman"/>
          <w:sz w:val="32"/>
          <w:szCs w:val="32"/>
          <w:rtl w:val="0"/>
          <w:lang w:val="en-US"/>
        </w:rPr>
        <w:t>”</w:t>
      </w:r>
      <w:r>
        <w:rPr>
          <w:rStyle w:val="5"/>
          <w:rFonts w:hint="default" w:ascii="Times New Roman" w:hAnsi="Times New Roman" w:eastAsia="仿宋_GB2312" w:cs="Times New Roman"/>
          <w:sz w:val="32"/>
          <w:szCs w:val="32"/>
          <w:rtl w:val="0"/>
          <w:lang w:val="zh-TW" w:eastAsia="zh-TW"/>
        </w:rPr>
        <w:t>或</w:t>
      </w:r>
      <w:r>
        <w:rPr>
          <w:rStyle w:val="5"/>
          <w:rFonts w:hint="default" w:ascii="Times New Roman" w:hAnsi="Times New Roman" w:eastAsia="仿宋_GB2312" w:cs="Times New Roman"/>
          <w:sz w:val="32"/>
          <w:szCs w:val="32"/>
          <w:rtl w:val="0"/>
          <w:lang w:val="en-US"/>
        </w:rPr>
        <w:t>“</w:t>
      </w:r>
      <w:r>
        <w:rPr>
          <w:rStyle w:val="5"/>
          <w:rFonts w:hint="default" w:ascii="Times New Roman" w:hAnsi="Times New Roman" w:eastAsia="仿宋_GB2312" w:cs="Times New Roman"/>
          <w:sz w:val="32"/>
          <w:szCs w:val="32"/>
          <w:rtl w:val="0"/>
          <w:lang w:val="zh-TW" w:eastAsia="zh-TW"/>
        </w:rPr>
        <w:t>就诊</w:t>
      </w:r>
      <w:r>
        <w:rPr>
          <w:rStyle w:val="5"/>
          <w:rFonts w:hint="default" w:ascii="Times New Roman" w:hAnsi="Times New Roman" w:eastAsia="仿宋_GB2312" w:cs="Times New Roman"/>
          <w:sz w:val="32"/>
          <w:szCs w:val="32"/>
          <w:rtl w:val="0"/>
          <w:lang w:val="en-US"/>
        </w:rPr>
        <w:t>”</w:t>
      </w:r>
      <w:r>
        <w:rPr>
          <w:rStyle w:val="5"/>
          <w:rFonts w:hint="default" w:ascii="Times New Roman" w:hAnsi="Times New Roman" w:eastAsia="仿宋_GB2312" w:cs="Times New Roman"/>
          <w:sz w:val="32"/>
          <w:szCs w:val="32"/>
          <w:rtl w:val="0"/>
          <w:lang w:val="zh-TW" w:eastAsia="zh-TW"/>
        </w:rPr>
        <w:t>等相关</w:t>
      </w:r>
      <w:r>
        <w:rPr>
          <w:rStyle w:val="5"/>
          <w:rFonts w:hint="default" w:ascii="Times New Roman" w:hAnsi="Times New Roman" w:eastAsia="仿宋_GB2312" w:cs="Times New Roman"/>
          <w:sz w:val="32"/>
          <w:szCs w:val="32"/>
          <w:rtl w:val="0"/>
          <w:lang w:val="zh-TW" w:eastAsia="zh-CN"/>
        </w:rPr>
        <w:t>应急</w:t>
      </w:r>
      <w:r>
        <w:rPr>
          <w:rStyle w:val="5"/>
          <w:rFonts w:hint="default" w:ascii="Times New Roman" w:hAnsi="Times New Roman" w:eastAsia="仿宋_GB2312" w:cs="Times New Roman"/>
          <w:sz w:val="32"/>
          <w:szCs w:val="32"/>
          <w:rtl w:val="0"/>
          <w:lang w:val="zh-TW" w:eastAsia="zh-TW"/>
        </w:rPr>
        <w:t>处置。</w:t>
      </w:r>
    </w:p>
    <w:p>
      <w:pPr>
        <w:pStyle w:val="6"/>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560" w:lineRule="exact"/>
        <w:ind w:firstLine="632"/>
        <w:textAlignment w:val="auto"/>
        <w:outlineLvl w:val="1"/>
        <w:rPr>
          <w:rStyle w:val="5"/>
          <w:rFonts w:hint="default" w:ascii="Times New Roman" w:hAnsi="Times New Roman" w:eastAsia="楷体_GB2312" w:cs="Times New Roman"/>
          <w:sz w:val="32"/>
          <w:szCs w:val="32"/>
          <w:rtl w:val="0"/>
          <w:lang w:val="zh-TW" w:eastAsia="zh-TW"/>
        </w:rPr>
      </w:pPr>
      <w:r>
        <w:rPr>
          <w:rStyle w:val="5"/>
          <w:rFonts w:hint="default" w:ascii="Times New Roman" w:hAnsi="Times New Roman" w:eastAsia="楷体_GB2312" w:cs="Times New Roman"/>
          <w:sz w:val="32"/>
          <w:szCs w:val="32"/>
          <w:rtl w:val="0"/>
          <w:lang w:val="zh-TW" w:eastAsia="zh-TW"/>
        </w:rPr>
        <w:t>（二）关注身体状况。</w:t>
      </w:r>
    </w:p>
    <w:p>
      <w:pPr>
        <w:pStyle w:val="6"/>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ind w:firstLine="632"/>
        <w:textAlignment w:val="auto"/>
        <w:rPr>
          <w:rStyle w:val="5"/>
          <w:rFonts w:hint="default" w:ascii="Times New Roman" w:hAnsi="Times New Roman" w:eastAsia="仿宋_GB2312" w:cs="Times New Roman"/>
          <w:sz w:val="32"/>
          <w:szCs w:val="32"/>
        </w:rPr>
      </w:pPr>
      <w:r>
        <w:rPr>
          <w:rStyle w:val="5"/>
          <w:rFonts w:hint="default" w:ascii="Times New Roman" w:hAnsi="Times New Roman" w:eastAsia="仿宋_GB2312" w:cs="Times New Roman"/>
          <w:sz w:val="32"/>
          <w:szCs w:val="32"/>
          <w:rtl w:val="0"/>
          <w:lang w:val="zh-TW" w:eastAsia="zh-TW"/>
        </w:rPr>
        <w:t>考试期间考生出现发热</w:t>
      </w:r>
      <w:r>
        <w:rPr>
          <w:rStyle w:val="5"/>
          <w:rFonts w:hint="default" w:ascii="Times New Roman" w:hAnsi="Times New Roman" w:eastAsia="仿宋_GB2312" w:cs="Times New Roman"/>
          <w:sz w:val="32"/>
          <w:szCs w:val="32"/>
          <w:rtl w:val="0"/>
          <w:lang w:val="en-US"/>
        </w:rPr>
        <w:t>(</w:t>
      </w:r>
      <w:r>
        <w:rPr>
          <w:rStyle w:val="5"/>
          <w:rFonts w:hint="default" w:ascii="Times New Roman" w:hAnsi="Times New Roman" w:eastAsia="仿宋_GB2312" w:cs="Times New Roman"/>
          <w:sz w:val="32"/>
          <w:szCs w:val="32"/>
          <w:rtl w:val="0"/>
          <w:lang w:val="zh-TW" w:eastAsia="zh-TW"/>
        </w:rPr>
        <w:t>体温</w:t>
      </w:r>
      <w:r>
        <w:rPr>
          <w:rStyle w:val="5"/>
          <w:rFonts w:hint="default" w:ascii="Times New Roman" w:hAnsi="Times New Roman" w:eastAsia="仿宋_GB2312" w:cs="Times New Roman"/>
          <w:sz w:val="32"/>
          <w:szCs w:val="32"/>
          <w:rtl w:val="0"/>
          <w:lang w:val="en-US"/>
        </w:rPr>
        <w:t>≥37.3℃)</w:t>
      </w:r>
      <w:r>
        <w:rPr>
          <w:rStyle w:val="5"/>
          <w:rFonts w:hint="default" w:ascii="Times New Roman" w:hAnsi="Times New Roman" w:eastAsia="仿宋_GB2312" w:cs="Times New Roman"/>
          <w:sz w:val="32"/>
          <w:szCs w:val="32"/>
          <w:rtl w:val="0"/>
          <w:lang w:val="zh-TW" w:eastAsia="zh-TW"/>
        </w:rPr>
        <w:t>、咳嗽等异常症状的，应及时报告并自觉服从考试现场工作人员管理。经卫生专业人员会同考点研判认为具备继续参加考试条件的，安排在备用隔离考场继续考试。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0"/>
        <w:rPr>
          <w:rFonts w:hint="default" w:ascii="Times New Roman" w:hAnsi="Times New Roman" w:eastAsia="黑体" w:cs="Times New Roman"/>
          <w:b w:val="0"/>
          <w:bCs w:val="0"/>
          <w:sz w:val="32"/>
          <w:szCs w:val="32"/>
          <w:lang w:val="zh-TW" w:eastAsia="zh-TW"/>
        </w:rPr>
      </w:pPr>
      <w:r>
        <w:rPr>
          <w:rFonts w:hint="default" w:ascii="Times New Roman" w:hAnsi="Times New Roman" w:eastAsia="黑体" w:cs="Times New Roman"/>
          <w:b w:val="0"/>
          <w:bCs w:val="0"/>
          <w:sz w:val="32"/>
          <w:szCs w:val="32"/>
          <w:rtl w:val="0"/>
          <w:lang w:val="zh-TW" w:eastAsia="zh-TW"/>
        </w:rPr>
        <w:t>五、有关</w:t>
      </w:r>
      <w:r>
        <w:rPr>
          <w:rFonts w:hint="default" w:ascii="Times New Roman" w:hAnsi="Times New Roman" w:eastAsia="黑体" w:cs="Times New Roman"/>
          <w:b w:val="0"/>
          <w:bCs w:val="0"/>
          <w:sz w:val="32"/>
          <w:szCs w:val="32"/>
          <w:rtl w:val="0"/>
          <w:lang w:val="zh-TW" w:eastAsia="zh-CN"/>
        </w:rPr>
        <w:t>疫情</w:t>
      </w:r>
      <w:r>
        <w:rPr>
          <w:rFonts w:hint="default" w:ascii="Times New Roman" w:hAnsi="Times New Roman" w:eastAsia="黑体" w:cs="Times New Roman"/>
          <w:b w:val="0"/>
          <w:bCs w:val="0"/>
          <w:sz w:val="32"/>
          <w:szCs w:val="32"/>
          <w:rtl w:val="0"/>
          <w:lang w:val="zh-TW" w:eastAsia="zh-TW"/>
        </w:rPr>
        <w:t>防控要求</w:t>
      </w:r>
    </w:p>
    <w:p>
      <w:pPr>
        <w:pStyle w:val="6"/>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ind w:firstLine="632"/>
        <w:textAlignment w:val="auto"/>
        <w:rPr>
          <w:rStyle w:val="5"/>
          <w:rFonts w:hint="default" w:ascii="Times New Roman" w:hAnsi="Times New Roman" w:eastAsia="仿宋_GB2312" w:cs="Times New Roman"/>
          <w:sz w:val="32"/>
          <w:szCs w:val="32"/>
        </w:rPr>
      </w:pPr>
      <w:r>
        <w:rPr>
          <w:rStyle w:val="5"/>
          <w:rFonts w:hint="default" w:ascii="Times New Roman" w:hAnsi="Times New Roman" w:eastAsia="仿宋_GB2312" w:cs="Times New Roman"/>
          <w:sz w:val="32"/>
          <w:szCs w:val="32"/>
          <w:rtl w:val="0"/>
          <w:lang w:val="zh-TW" w:eastAsia="zh-TW"/>
        </w:rPr>
        <w:t>（一）考生在打印准考证前应认真阅读考试相关规定和纪律要求、防疫要求，并签署《广东省</w:t>
      </w:r>
      <w:r>
        <w:rPr>
          <w:rStyle w:val="5"/>
          <w:rFonts w:hint="default" w:ascii="Times New Roman" w:hAnsi="Times New Roman" w:eastAsia="仿宋_GB2312" w:cs="Times New Roman"/>
          <w:sz w:val="32"/>
          <w:szCs w:val="32"/>
          <w:rtl w:val="0"/>
          <w:lang w:val="en-US"/>
        </w:rPr>
        <w:t>202</w:t>
      </w:r>
      <w:r>
        <w:rPr>
          <w:rStyle w:val="5"/>
          <w:rFonts w:hint="default" w:ascii="Times New Roman" w:hAnsi="Times New Roman" w:eastAsia="仿宋_GB2312" w:cs="Times New Roman"/>
          <w:sz w:val="32"/>
          <w:szCs w:val="32"/>
          <w:rtl w:val="0"/>
          <w:lang w:val="en-US" w:eastAsia="zh-CN"/>
        </w:rPr>
        <w:t>2</w:t>
      </w:r>
      <w:r>
        <w:rPr>
          <w:rStyle w:val="5"/>
          <w:rFonts w:hint="default" w:ascii="Times New Roman" w:hAnsi="Times New Roman" w:eastAsia="仿宋_GB2312" w:cs="Times New Roman"/>
          <w:sz w:val="32"/>
          <w:szCs w:val="32"/>
          <w:rtl w:val="0"/>
          <w:lang w:val="zh-TW" w:eastAsia="zh-TW"/>
        </w:rPr>
        <w:t>年职业病诊断医师考试新冠肺炎疫情防控承诺书》，承诺已知悉告知的所有事项、证明义务和防疫要求，本人提交和现场出示的所有防疫材料</w:t>
      </w:r>
      <w:r>
        <w:rPr>
          <w:rStyle w:val="5"/>
          <w:rFonts w:hint="default" w:ascii="Times New Roman" w:hAnsi="Times New Roman" w:eastAsia="仿宋_GB2312" w:cs="Times New Roman"/>
          <w:sz w:val="32"/>
          <w:szCs w:val="32"/>
          <w:rtl w:val="0"/>
          <w:lang w:val="en-US"/>
        </w:rPr>
        <w:t>(</w:t>
      </w:r>
      <w:r>
        <w:rPr>
          <w:rStyle w:val="5"/>
          <w:rFonts w:hint="default" w:ascii="Times New Roman" w:hAnsi="Times New Roman" w:eastAsia="仿宋_GB2312" w:cs="Times New Roman"/>
          <w:sz w:val="32"/>
          <w:szCs w:val="32"/>
          <w:rtl w:val="0"/>
          <w:lang w:val="zh-TW" w:eastAsia="zh-TW"/>
        </w:rPr>
        <w:t>信息</w:t>
      </w:r>
      <w:r>
        <w:rPr>
          <w:rStyle w:val="5"/>
          <w:rFonts w:hint="default" w:ascii="Times New Roman" w:hAnsi="Times New Roman" w:eastAsia="仿宋_GB2312" w:cs="Times New Roman"/>
          <w:sz w:val="32"/>
          <w:szCs w:val="32"/>
          <w:rtl w:val="0"/>
          <w:lang w:val="en-US"/>
        </w:rPr>
        <w:t>)</w:t>
      </w:r>
      <w:r>
        <w:rPr>
          <w:rStyle w:val="5"/>
          <w:rFonts w:hint="default" w:ascii="Times New Roman" w:hAnsi="Times New Roman" w:eastAsia="仿宋_GB2312" w:cs="Times New Roman"/>
          <w:sz w:val="32"/>
          <w:szCs w:val="32"/>
          <w:rtl w:val="0"/>
          <w:lang w:val="zh-TW" w:eastAsia="zh-TW"/>
        </w:rPr>
        <w:t>均真实、有效，积极配合和服从考试防疫相关检查监测，无隐瞒或谎报旅居史、接触史、健康状况等疫情防控信息。考生打印准考证即视为认同并签署承诺书。如违反相关规定，自愿承担相关责任、接受相应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lang w:val="en-US"/>
        </w:rPr>
      </w:pPr>
      <w:r>
        <w:rPr>
          <w:rStyle w:val="5"/>
          <w:rFonts w:hint="default" w:ascii="Times New Roman" w:hAnsi="Times New Roman" w:eastAsia="仿宋_GB2312" w:cs="Times New Roman"/>
          <w:sz w:val="32"/>
          <w:szCs w:val="32"/>
          <w:rtl w:val="0"/>
          <w:lang w:val="en-US" w:eastAsia="zh-CN"/>
        </w:rPr>
        <w:t>（</w:t>
      </w:r>
      <w:r>
        <w:rPr>
          <w:rStyle w:val="5"/>
          <w:rFonts w:hint="default" w:ascii="Times New Roman" w:hAnsi="Times New Roman" w:eastAsia="仿宋_GB2312" w:cs="Times New Roman"/>
          <w:sz w:val="32"/>
          <w:szCs w:val="32"/>
          <w:rtl w:val="0"/>
          <w:lang w:val="zh-TW" w:eastAsia="zh-TW"/>
        </w:rPr>
        <w:t>二</w:t>
      </w:r>
      <w:r>
        <w:rPr>
          <w:rStyle w:val="5"/>
          <w:rFonts w:hint="default" w:ascii="Times New Roman" w:hAnsi="Times New Roman" w:eastAsia="仿宋_GB2312" w:cs="Times New Roman"/>
          <w:sz w:val="32"/>
          <w:szCs w:val="32"/>
          <w:rtl w:val="0"/>
          <w:lang w:val="en-US" w:eastAsia="zh-CN"/>
        </w:rPr>
        <w:t>）</w:t>
      </w:r>
      <w:r>
        <w:rPr>
          <w:rStyle w:val="5"/>
          <w:rFonts w:hint="default" w:ascii="Times New Roman" w:hAnsi="Times New Roman" w:eastAsia="仿宋_GB2312" w:cs="Times New Roman"/>
          <w:sz w:val="32"/>
          <w:szCs w:val="32"/>
          <w:rtl w:val="0"/>
          <w:lang w:val="zh-TW" w:eastAsia="zh-TW"/>
        </w:rPr>
        <w:t>考生不配合考试防疫工作、不如实报告健康状况，隐瞒或谎报旅居史、接触史、健康状况等疫情防控信息，提供虚假防疫证明材料</w:t>
      </w:r>
      <w:r>
        <w:rPr>
          <w:rStyle w:val="5"/>
          <w:rFonts w:hint="default" w:ascii="Times New Roman" w:hAnsi="Times New Roman" w:eastAsia="仿宋_GB2312" w:cs="Times New Roman"/>
          <w:sz w:val="32"/>
          <w:szCs w:val="32"/>
          <w:rtl w:val="0"/>
          <w:lang w:val="en-US"/>
        </w:rPr>
        <w:t>(</w:t>
      </w:r>
      <w:r>
        <w:rPr>
          <w:rStyle w:val="5"/>
          <w:rFonts w:hint="default" w:ascii="Times New Roman" w:hAnsi="Times New Roman" w:eastAsia="仿宋_GB2312" w:cs="Times New Roman"/>
          <w:sz w:val="32"/>
          <w:szCs w:val="32"/>
          <w:rtl w:val="0"/>
          <w:lang w:val="zh-TW" w:eastAsia="zh-TW"/>
        </w:rPr>
        <w:t>信息</w:t>
      </w:r>
      <w:r>
        <w:rPr>
          <w:rStyle w:val="5"/>
          <w:rFonts w:hint="default" w:ascii="Times New Roman" w:hAnsi="Times New Roman" w:eastAsia="仿宋_GB2312" w:cs="Times New Roman"/>
          <w:sz w:val="32"/>
          <w:szCs w:val="32"/>
          <w:rtl w:val="0"/>
          <w:lang w:val="en-US"/>
        </w:rPr>
        <w:t>)</w:t>
      </w:r>
      <w:r>
        <w:rPr>
          <w:rStyle w:val="5"/>
          <w:rFonts w:hint="default" w:ascii="Times New Roman" w:hAnsi="Times New Roman" w:eastAsia="仿宋_GB2312" w:cs="Times New Roman"/>
          <w:sz w:val="32"/>
          <w:szCs w:val="32"/>
          <w:rtl w:val="0"/>
          <w:lang w:val="zh-TW" w:eastAsia="zh-TW"/>
        </w:rPr>
        <w:t>的，取消考试资格。造成不良后果的，依法追究其法律责任。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default" w:ascii="Times New Roman" w:hAnsi="Times New Roman" w:eastAsia="仿宋_GB2312" w:cs="Times New Roman"/>
          <w:i w:val="0"/>
          <w:caps w:val="0"/>
          <w:color w:val="000000"/>
          <w:spacing w:val="0"/>
          <w:kern w:val="0"/>
          <w:sz w:val="32"/>
          <w:szCs w:val="32"/>
          <w:shd w:val="clear" w:color="080000" w:fill="FFFFFF"/>
          <w:lang w:val="en-US" w:eastAsia="zh-CN"/>
        </w:rPr>
      </w:pPr>
      <w:r>
        <w:rPr>
          <w:rStyle w:val="5"/>
          <w:rFonts w:hint="default" w:ascii="Times New Roman" w:hAnsi="Times New Roman" w:eastAsia="仿宋_GB2312" w:cs="Times New Roman"/>
          <w:sz w:val="32"/>
          <w:szCs w:val="32"/>
          <w:rtl w:val="0"/>
          <w:lang w:val="zh-CN" w:eastAsia="zh-CN"/>
        </w:rPr>
        <w:t>（三）国家和省、广州市疫情防控工作作出政策调整要求的，</w:t>
      </w:r>
      <w:r>
        <w:rPr>
          <w:rStyle w:val="5"/>
          <w:rFonts w:hint="default" w:ascii="Times New Roman" w:hAnsi="Times New Roman" w:eastAsia="仿宋_GB2312" w:cs="Times New Roman"/>
          <w:sz w:val="32"/>
          <w:szCs w:val="32"/>
          <w:rtl w:val="0"/>
          <w:lang w:val="zh-TW" w:eastAsia="zh-TW"/>
        </w:rPr>
        <w:t>考生</w:t>
      </w:r>
      <w:r>
        <w:rPr>
          <w:rStyle w:val="5"/>
          <w:rFonts w:hint="default" w:ascii="Times New Roman" w:hAnsi="Times New Roman" w:eastAsia="仿宋_GB2312" w:cs="Times New Roman"/>
          <w:sz w:val="32"/>
          <w:szCs w:val="32"/>
          <w:rtl w:val="0"/>
          <w:lang w:val="zh-TW" w:eastAsia="zh-CN"/>
        </w:rPr>
        <w:t>要自觉遵守落实。</w:t>
      </w:r>
    </w:p>
    <w:p>
      <w:pPr>
        <w:tabs>
          <w:tab w:val="left" w:pos="871"/>
        </w:tabs>
        <w:jc w:val="left"/>
        <w:rPr>
          <w:rFonts w:hint="default" w:ascii="Times New Roman" w:hAnsi="Times New Roman" w:eastAsia="宋体" w:cs="Times New Roman"/>
          <w:kern w:val="2"/>
          <w:sz w:val="21"/>
          <w:lang w:val="en-US" w:eastAsia="zh-CN"/>
        </w:rPr>
        <w:sectPr>
          <w:pgSz w:w="11906" w:h="16838"/>
          <w:pgMar w:top="2041" w:right="1531" w:bottom="2041" w:left="1531" w:header="851" w:footer="1332" w:gutter="0"/>
          <w:pgNumType w:fmt="numberInDash"/>
          <w:cols w:space="720" w:num="1"/>
          <w:rtlGutter w:val="0"/>
          <w:docGrid w:type="linesAndChars" w:linePitch="579" w:charSpace="-849"/>
        </w:sectPr>
      </w:pPr>
      <w:r>
        <w:rPr>
          <w:rFonts w:hint="default" w:ascii="Times New Roman" w:hAnsi="Times New Roman" w:cs="Times New Roman"/>
          <w:kern w:val="2"/>
          <w:sz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黑体" w:cs="Times New Roman"/>
          <w:i w:val="0"/>
          <w:caps w:val="0"/>
          <w:color w:val="000000"/>
          <w:spacing w:val="0"/>
          <w:kern w:val="0"/>
          <w:sz w:val="32"/>
          <w:szCs w:val="32"/>
          <w:shd w:val="clear" w:color="080000" w:fill="FFFFFF"/>
          <w:lang w:val="en-US" w:eastAsia="zh-CN"/>
        </w:rPr>
      </w:pPr>
      <w:r>
        <w:rPr>
          <w:rFonts w:hint="default" w:ascii="Times New Roman" w:hAnsi="Times New Roman" w:eastAsia="黑体" w:cs="Times New Roman"/>
          <w:i w:val="0"/>
          <w:caps w:val="0"/>
          <w:color w:val="000000"/>
          <w:spacing w:val="0"/>
          <w:kern w:val="0"/>
          <w:sz w:val="32"/>
          <w:szCs w:val="32"/>
          <w:shd w:val="clear" w:color="080000" w:fill="FFFFFF"/>
          <w:lang w:val="en-US" w:eastAsia="zh-CN"/>
        </w:rPr>
        <w:t>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50000"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default" w:ascii="Times New Roman" w:hAnsi="Times New Roman" w:eastAsia="仿宋_GB2312" w:cs="Times New Roman"/>
          <w:i w:val="0"/>
          <w:caps w:val="0"/>
          <w:color w:val="000000"/>
          <w:spacing w:val="0"/>
          <w:kern w:val="0"/>
          <w:sz w:val="32"/>
          <w:szCs w:val="32"/>
          <w:shd w:val="clear" w:color="080000"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50000" w:fill="FFFFFF"/>
        <w:kinsoku/>
        <w:wordWrap/>
        <w:overflowPunct/>
        <w:topLinePunct w:val="0"/>
        <w:autoSpaceDE/>
        <w:autoSpaceDN/>
        <w:bidi w:val="0"/>
        <w:adjustRightInd/>
        <w:snapToGrid/>
        <w:spacing w:beforeAutospacing="0" w:afterAutospacing="0" w:line="700" w:lineRule="exact"/>
        <w:ind w:left="0" w:leftChars="0" w:right="0" w:rightChars="0" w:firstLine="0" w:firstLineChars="0"/>
        <w:jc w:val="center"/>
        <w:textAlignment w:val="auto"/>
        <w:outlineLvl w:val="0"/>
        <w:rPr>
          <w:rFonts w:hint="default" w:ascii="Times New Roman" w:hAnsi="Times New Roman" w:eastAsia="方正小标宋简体" w:cs="Times New Roman"/>
          <w:i w:val="0"/>
          <w:caps w:val="0"/>
          <w:color w:val="000000"/>
          <w:spacing w:val="0"/>
          <w:kern w:val="0"/>
          <w:sz w:val="44"/>
          <w:szCs w:val="44"/>
          <w:shd w:val="clear" w:color="080000" w:fill="FFFFFF"/>
          <w:lang w:val="en-US" w:eastAsia="zh-CN"/>
        </w:rPr>
      </w:pPr>
      <w:r>
        <w:rPr>
          <w:rFonts w:hint="default" w:ascii="Times New Roman" w:hAnsi="Times New Roman" w:eastAsia="方正小标宋简体" w:cs="Times New Roman"/>
          <w:i w:val="0"/>
          <w:caps w:val="0"/>
          <w:color w:val="000000"/>
          <w:spacing w:val="0"/>
          <w:kern w:val="0"/>
          <w:sz w:val="44"/>
          <w:szCs w:val="44"/>
          <w:shd w:val="clear" w:color="080000" w:fill="FFFFFF"/>
          <w:lang w:val="en-US" w:eastAsia="zh-CN"/>
        </w:rPr>
        <w:t>广东省2022年职业病诊断医师考试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50000" w:fill="FFFFFF"/>
        <w:kinsoku/>
        <w:wordWrap/>
        <w:overflowPunct/>
        <w:topLinePunct w:val="0"/>
        <w:autoSpaceDE/>
        <w:autoSpaceDN/>
        <w:bidi w:val="0"/>
        <w:adjustRightInd/>
        <w:snapToGrid/>
        <w:spacing w:beforeAutospacing="0" w:afterAutospacing="0" w:line="700" w:lineRule="exact"/>
        <w:ind w:left="0" w:leftChars="0" w:right="0" w:rightChars="0" w:firstLine="0" w:firstLineChars="0"/>
        <w:jc w:val="center"/>
        <w:textAlignment w:val="auto"/>
        <w:outlineLvl w:val="0"/>
        <w:rPr>
          <w:rFonts w:hint="default" w:ascii="Times New Roman" w:hAnsi="Times New Roman" w:eastAsia="方正小标宋简体" w:cs="Times New Roman"/>
          <w:i w:val="0"/>
          <w:caps w:val="0"/>
          <w:color w:val="000000"/>
          <w:spacing w:val="0"/>
          <w:kern w:val="0"/>
          <w:sz w:val="44"/>
          <w:szCs w:val="44"/>
          <w:shd w:val="clear" w:color="080000" w:fill="FFFFFF"/>
          <w:lang w:val="en-US" w:eastAsia="zh-CN"/>
        </w:rPr>
      </w:pPr>
      <w:r>
        <w:rPr>
          <w:rFonts w:hint="default" w:ascii="Times New Roman" w:hAnsi="Times New Roman" w:eastAsia="方正小标宋简体" w:cs="Times New Roman"/>
          <w:i w:val="0"/>
          <w:caps w:val="0"/>
          <w:color w:val="000000"/>
          <w:spacing w:val="0"/>
          <w:kern w:val="0"/>
          <w:sz w:val="44"/>
          <w:szCs w:val="44"/>
          <w:shd w:val="clear" w:color="080000" w:fill="FFFFFF"/>
          <w:lang w:val="en-US" w:eastAsia="zh-CN"/>
        </w:rPr>
        <w:t>新冠肺炎疫情防控承诺书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50000" w:fill="FFFFFF"/>
        <w:kinsoku/>
        <w:wordWrap/>
        <w:overflowPunct/>
        <w:topLinePunct w:val="0"/>
        <w:autoSpaceDE/>
        <w:autoSpaceDN/>
        <w:bidi w:val="0"/>
        <w:adjustRightInd/>
        <w:snapToGrid/>
        <w:spacing w:beforeAutospacing="0" w:afterAutospacing="0" w:line="560" w:lineRule="exact"/>
        <w:ind w:left="0" w:leftChars="0" w:right="0" w:rightChars="0" w:firstLine="880" w:firstLineChars="200"/>
        <w:jc w:val="center"/>
        <w:textAlignment w:val="auto"/>
        <w:outlineLvl w:val="9"/>
        <w:rPr>
          <w:rFonts w:hint="default" w:ascii="Times New Roman" w:hAnsi="Times New Roman" w:eastAsia="方正小标宋简体" w:cs="Times New Roman"/>
          <w:i w:val="0"/>
          <w:caps w:val="0"/>
          <w:color w:val="000000"/>
          <w:spacing w:val="0"/>
          <w:kern w:val="0"/>
          <w:sz w:val="44"/>
          <w:szCs w:val="44"/>
          <w:shd w:val="clear" w:color="080000"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50000"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i w:val="0"/>
          <w:caps w:val="0"/>
          <w:color w:val="000000"/>
          <w:spacing w:val="0"/>
          <w:kern w:val="0"/>
          <w:sz w:val="32"/>
          <w:szCs w:val="32"/>
          <w:shd w:val="clear" w:color="080000" w:fill="FFFFFF"/>
          <w:lang w:val="en-US" w:eastAsia="zh-CN"/>
        </w:rPr>
      </w:pPr>
      <w:r>
        <w:rPr>
          <w:rFonts w:hint="default" w:ascii="Times New Roman" w:hAnsi="Times New Roman" w:eastAsia="仿宋_GB2312" w:cs="Times New Roman"/>
          <w:i w:val="0"/>
          <w:caps w:val="0"/>
          <w:color w:val="000000"/>
          <w:spacing w:val="0"/>
          <w:kern w:val="0"/>
          <w:sz w:val="32"/>
          <w:szCs w:val="32"/>
          <w:shd w:val="clear" w:color="080000" w:fill="FFFFFF"/>
          <w:lang w:val="en-US" w:eastAsia="zh-CN"/>
        </w:rPr>
        <w:t>本人已认真阅读《广东省2022年职业病诊断医师考试考生新冠肺炎疫情防控须知》，知悉告知的所有事项和防疫要求。在此郑重承诺：</w:t>
      </w:r>
      <w:r>
        <w:rPr>
          <w:rStyle w:val="5"/>
          <w:rFonts w:hint="default" w:ascii="Times New Roman" w:hAnsi="Times New Roman" w:eastAsia="仿宋_GB2312" w:cs="Times New Roman"/>
          <w:caps w:val="0"/>
          <w:smallCaps w:val="0"/>
          <w:color w:val="000000"/>
          <w:spacing w:val="0"/>
          <w:kern w:val="0"/>
          <w:sz w:val="32"/>
          <w:szCs w:val="32"/>
          <w:shd w:val="clear" w:color="auto" w:fill="FFFFFF"/>
          <w:rtl w:val="0"/>
          <w:lang w:val="zh-TW" w:eastAsia="zh-TW"/>
        </w:rPr>
        <w:t>本人</w:t>
      </w:r>
      <w:r>
        <w:rPr>
          <w:rStyle w:val="5"/>
          <w:rFonts w:hint="default" w:ascii="Times New Roman" w:hAnsi="Times New Roman" w:eastAsia="仿宋_GB2312" w:cs="Times New Roman"/>
          <w:caps w:val="0"/>
          <w:smallCaps w:val="0"/>
          <w:color w:val="000000"/>
          <w:spacing w:val="0"/>
          <w:kern w:val="0"/>
          <w:sz w:val="32"/>
          <w:szCs w:val="32"/>
          <w:shd w:val="clear" w:color="auto" w:fill="FFFFFF"/>
          <w:rtl w:val="0"/>
          <w:lang w:val="zh-TW" w:eastAsia="zh-CN"/>
        </w:rPr>
        <w:t>自觉遵守和落实</w:t>
      </w:r>
      <w:r>
        <w:rPr>
          <w:rStyle w:val="5"/>
          <w:rFonts w:hint="default" w:ascii="Times New Roman" w:hAnsi="Times New Roman" w:eastAsia="仿宋_GB2312" w:cs="Times New Roman"/>
          <w:sz w:val="32"/>
          <w:szCs w:val="32"/>
          <w:rtl w:val="0"/>
          <w:lang w:val="zh-CN" w:eastAsia="zh-CN"/>
        </w:rPr>
        <w:t>现行国家、省疫情防控工作政策及广州市疫情防控措施要求，所</w:t>
      </w:r>
      <w:r>
        <w:rPr>
          <w:rFonts w:hint="default" w:ascii="Times New Roman" w:hAnsi="Times New Roman" w:eastAsia="仿宋_GB2312" w:cs="Times New Roman"/>
          <w:i w:val="0"/>
          <w:caps w:val="0"/>
          <w:color w:val="000000"/>
          <w:spacing w:val="0"/>
          <w:kern w:val="0"/>
          <w:sz w:val="32"/>
          <w:szCs w:val="32"/>
          <w:shd w:val="clear" w:color="080000" w:fill="FFFFFF"/>
          <w:lang w:val="en-US" w:eastAsia="zh-CN"/>
        </w:rPr>
        <w:t>提交和现场出示的所有防疫材料（信息）均真实、有效，积极配合和服从考试防疫相关检查监测，无隐瞒或谎报旅居史、接触史、健康状况等疫情防控信息。如违反相关规定，自愿承担相关法律责任，接受相应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50000"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i w:val="0"/>
          <w:caps w:val="0"/>
          <w:color w:val="000000"/>
          <w:spacing w:val="0"/>
          <w:kern w:val="0"/>
          <w:sz w:val="32"/>
          <w:szCs w:val="32"/>
          <w:shd w:val="clear" w:color="080000"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50000" w:fill="FFFFFF"/>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default" w:ascii="Times New Roman" w:hAnsi="Times New Roman" w:eastAsia="仿宋_GB2312" w:cs="Times New Roman"/>
          <w:i w:val="0"/>
          <w:caps w:val="0"/>
          <w:color w:val="000000"/>
          <w:spacing w:val="0"/>
          <w:kern w:val="0"/>
          <w:sz w:val="32"/>
          <w:szCs w:val="32"/>
          <w:shd w:val="clear" w:color="080000"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50000" w:fill="FFFFFF"/>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default" w:ascii="Times New Roman" w:hAnsi="Times New Roman" w:eastAsia="仿宋_GB2312" w:cs="Times New Roman"/>
          <w:i w:val="0"/>
          <w:caps w:val="0"/>
          <w:color w:val="000000"/>
          <w:spacing w:val="0"/>
          <w:kern w:val="0"/>
          <w:sz w:val="32"/>
          <w:szCs w:val="32"/>
          <w:shd w:val="clear" w:color="080000"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50000" w:fill="FFFFFF"/>
        <w:kinsoku/>
        <w:wordWrap/>
        <w:overflowPunct/>
        <w:topLinePunct w:val="0"/>
        <w:autoSpaceDE/>
        <w:autoSpaceDN/>
        <w:bidi w:val="0"/>
        <w:adjustRightInd/>
        <w:snapToGrid/>
        <w:spacing w:beforeAutospacing="0" w:afterAutospacing="0" w:line="560" w:lineRule="exact"/>
        <w:ind w:left="0" w:leftChars="0" w:right="0" w:rightChars="0" w:firstLine="3840" w:firstLineChars="1200"/>
        <w:jc w:val="left"/>
        <w:textAlignment w:val="auto"/>
        <w:outlineLvl w:val="9"/>
        <w:rPr>
          <w:rFonts w:hint="default" w:ascii="Times New Roman" w:hAnsi="Times New Roman" w:eastAsia="仿宋_GB2312" w:cs="Times New Roman"/>
          <w:i w:val="0"/>
          <w:caps w:val="0"/>
          <w:color w:val="000000"/>
          <w:spacing w:val="0"/>
          <w:kern w:val="0"/>
          <w:sz w:val="32"/>
          <w:szCs w:val="32"/>
          <w:shd w:val="clear" w:color="080000" w:fill="FFFFFF"/>
          <w:lang w:val="en-US" w:eastAsia="zh-CN"/>
        </w:rPr>
      </w:pPr>
      <w:r>
        <w:rPr>
          <w:rFonts w:hint="default" w:ascii="Times New Roman" w:hAnsi="Times New Roman" w:eastAsia="仿宋_GB2312" w:cs="Times New Roman"/>
          <w:i w:val="0"/>
          <w:caps w:val="0"/>
          <w:color w:val="000000"/>
          <w:spacing w:val="0"/>
          <w:kern w:val="0"/>
          <w:sz w:val="32"/>
          <w:szCs w:val="32"/>
          <w:shd w:val="clear" w:color="080000" w:fill="FFFFFF"/>
          <w:lang w:val="en-US" w:eastAsia="zh-CN"/>
        </w:rPr>
        <w:t>承诺人（签名）：</w:t>
      </w:r>
    </w:p>
    <w:p>
      <w:pPr>
        <w:keepNext w:val="0"/>
        <w:keepLines w:val="0"/>
        <w:pageBreakBefore w:val="0"/>
        <w:widowControl/>
        <w:pBdr>
          <w:top w:val="none" w:color="auto" w:sz="0" w:space="0"/>
          <w:left w:val="none" w:color="auto" w:sz="0" w:space="0"/>
          <w:bottom w:val="none" w:color="auto" w:sz="0" w:space="0"/>
          <w:right w:val="none" w:color="auto" w:sz="0" w:space="0"/>
        </w:pBdr>
        <w:shd w:val="clear" w:color="050000" w:fill="FFFFFF"/>
        <w:kinsoku/>
        <w:wordWrap/>
        <w:overflowPunct/>
        <w:topLinePunct w:val="0"/>
        <w:autoSpaceDE/>
        <w:autoSpaceDN/>
        <w:bidi w:val="0"/>
        <w:adjustRightInd/>
        <w:snapToGrid/>
        <w:spacing w:line="560" w:lineRule="exact"/>
        <w:ind w:left="0" w:leftChars="0" w:right="0" w:rightChars="0" w:firstLine="3840" w:firstLineChars="1200"/>
        <w:jc w:val="left"/>
        <w:textAlignment w:val="auto"/>
      </w:pPr>
      <w:r>
        <w:rPr>
          <w:rFonts w:hint="default" w:ascii="Times New Roman" w:hAnsi="Times New Roman" w:eastAsia="仿宋_GB2312" w:cs="Times New Roman"/>
          <w:i w:val="0"/>
          <w:caps w:val="0"/>
          <w:color w:val="000000"/>
          <w:spacing w:val="0"/>
          <w:kern w:val="0"/>
          <w:sz w:val="32"/>
          <w:szCs w:val="32"/>
          <w:shd w:val="clear" w:color="080000" w:fill="FFFFFF"/>
          <w:lang w:val="en-US" w:eastAsia="zh-CN"/>
        </w:rPr>
        <w:t>承诺时间</w:t>
      </w:r>
      <w:r>
        <w:rPr>
          <w:rFonts w:hint="eastAsia" w:cs="Times New Roman"/>
          <w:i w:val="0"/>
          <w:caps w:val="0"/>
          <w:color w:val="000000"/>
          <w:spacing w:val="0"/>
          <w:kern w:val="0"/>
          <w:sz w:val="32"/>
          <w:szCs w:val="32"/>
          <w:shd w:val="clear" w:color="080000" w:fill="FFFFFF"/>
          <w:lang w:val="en-US" w:eastAsia="zh-CN"/>
        </w:rPr>
        <w:t>：</w:t>
      </w:r>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Times New Roman"/>
    <w:panose1 w:val="020B0604020202020204"/>
    <w:charset w:val="00"/>
    <w:family w:val="roman"/>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11FC7B64"/>
    <w:rsid w:val="11FC7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keepNext w:val="0"/>
      <w:keepLines w:val="0"/>
      <w:widowControl w:val="0"/>
      <w:suppressLineNumbers w:val="0"/>
      <w:spacing w:after="120" w:afterAutospacing="0"/>
      <w:jc w:val="both"/>
    </w:pPr>
    <w:rPr>
      <w:rFonts w:hint="default" w:ascii="Calibri" w:hAnsi="Calibri" w:eastAsia="宋体" w:cs="Times New Roman"/>
      <w:kern w:val="2"/>
      <w:sz w:val="21"/>
      <w:szCs w:val="21"/>
      <w:lang w:val="en-US" w:eastAsia="zh-CN" w:bidi="ar"/>
    </w:rPr>
  </w:style>
  <w:style w:type="character" w:customStyle="1" w:styleId="5">
    <w:name w:val="无"/>
    <w:qFormat/>
    <w:uiPriority w:val="0"/>
    <w:rPr>
      <w:rFonts w:ascii="Times New Roman" w:hAnsi="Times New Roman" w:eastAsia="Arial Unicode MS" w:cs="Times New Roman"/>
    </w:rPr>
  </w:style>
  <w:style w:type="paragraph" w:customStyle="1" w:styleId="6">
    <w:name w:val="正文 A"/>
    <w:next w:val="7"/>
    <w:qFormat/>
    <w:uiPriority w:val="0"/>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32"/>
      <w:szCs w:val="32"/>
      <w:u w:val="none" w:color="000000"/>
      <w:shd w:val="clear" w:color="auto" w:fill="auto"/>
      <w:vertAlign w:val="baseline"/>
      <w:lang w:val="en-US"/>
    </w:rPr>
  </w:style>
  <w:style w:type="paragraph" w:customStyle="1" w:styleId="7">
    <w:name w:val="正文文本1"/>
    <w:qFormat/>
    <w:uiPriority w:val="0"/>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0" w:right="0" w:firstLine="0"/>
      <w:jc w:val="both"/>
      <w:outlineLvl w:val="9"/>
    </w:pPr>
    <w:rPr>
      <w:rFonts w:ascii="Calibri" w:hAnsi="Calibri"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2022-05-18T02:30:00Z</dcterms:created>
  <dc:creator>喵</dc:creator>
  <cp:lastModifiedBy>喵</cp:lastModifiedBy>
  <dcterms:modified xsi:type="dcterms:W3CDTF">2022-05-18T02:36:07Z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5CC38456C529404BAC7E7E6B8440E386</vt:lpwstr>
  </property>
</Properties>
</file>