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beforeLines="20" w:after="221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全科医生培训人员名单（模板）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地市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姓名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学历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培训项目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身份证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号码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毕业院校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毕业专业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派出单位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原执业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范围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培训基地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培训开始时间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</w:rPr>
              <w:t>培训结束时间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</w:rPr>
            </w:pPr>
          </w:p>
        </w:tc>
      </w:tr>
    </w:tbl>
    <w:p>
      <w:pPr>
        <w:ind w:left="-630" w:leftChars="-197"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注：.1.培训项目为全科医生5+3、助理全科3+2、全科医生转岗、全科医生岗位、助理全科医生带教师资培训等。</w:t>
      </w:r>
    </w:p>
    <w:p>
      <w:pPr>
        <w:ind w:left="-301" w:leftChars="-94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2.每月25日前通过广东省全科数据上报平台（网址：http://gdqk.wsglw.net）上报，每年12月1日前结束当年度上报</w:t>
      </w:r>
    </w:p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24CE"/>
    <w:rsid w:val="1CBC5D14"/>
    <w:rsid w:val="2D7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font12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8">
    <w:name w:val="font71"/>
    <w:basedOn w:val="5"/>
    <w:qFormat/>
    <w:uiPriority w:val="0"/>
    <w:rPr>
      <w:rFonts w:hint="eastAsia" w:ascii="Times New Roman" w:hAnsi="Times New Roman" w:eastAsia="宋体" w:cs="Times New Roman"/>
      <w:b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1135</Characters>
  <Lines>0</Lines>
  <Paragraphs>0</Paragraphs>
  <TotalTime>1</TotalTime>
  <ScaleCrop>false</ScaleCrop>
  <LinksUpToDate>false</LinksUpToDate>
  <CharactersWithSpaces>1136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喵</dc:creator>
  <cp:lastModifiedBy>喵</cp:lastModifiedBy>
  <dcterms:modified xsi:type="dcterms:W3CDTF">2022-04-20T06:42:06Z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3B31D5345EF84A959F9EBAD5C0B71494</vt:lpwstr>
  </property>
</Properties>
</file>