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1955" w:rightChars="611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36"/>
          <w:lang w:val="en-US" w:eastAsia="zh-CN"/>
        </w:rPr>
        <w:t>广东省经批准设置人类精子库的机构名单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（截至2021年7月31日）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tbl>
      <w:tblPr>
        <w:tblStyle w:val="2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4188"/>
        <w:gridCol w:w="1021"/>
        <w:gridCol w:w="3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tblHeader/>
          <w:jc w:val="center"/>
        </w:trPr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20"/>
                <w:w w:val="100"/>
                <w:sz w:val="28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1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4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4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31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4"/>
                <w:vertAlign w:val="baseline"/>
                <w:lang w:val="en-US" w:eastAsia="zh-CN"/>
              </w:rPr>
              <w:t>运行情况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1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4"/>
              </w:rPr>
              <w:t>广东省</w:t>
            </w: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4"/>
                <w:lang w:val="en-US" w:eastAsia="zh-CN"/>
              </w:rPr>
              <w:t>生殖</w:t>
            </w: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4"/>
              </w:rPr>
              <w:t>医院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4"/>
                <w:vertAlign w:val="baseline"/>
                <w:lang w:val="en-US" w:eastAsia="zh-CN"/>
              </w:rPr>
              <w:t>0001</w:t>
            </w:r>
          </w:p>
        </w:tc>
        <w:tc>
          <w:tcPr>
            <w:tcW w:w="31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4"/>
                <w:vertAlign w:val="baseline"/>
                <w:lang w:val="en-US" w:eastAsia="zh-CN"/>
              </w:rPr>
              <w:t>正式运行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80CAC"/>
    <w:rsid w:val="45CA5A85"/>
    <w:rsid w:val="61F8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2021-08-17T07:29:00Z</dcterms:created>
  <dc:creator>eva</dc:creator>
  <cp:lastModifiedBy>eva</cp:lastModifiedBy>
  <dcterms:modified xsi:type="dcterms:W3CDTF">2021-08-17T07:29:26Z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