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beforeLines="20" w:after="219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打击非法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医疗美容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专项整治工作汇总表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863"/>
        <w:gridCol w:w="948"/>
        <w:gridCol w:w="798"/>
        <w:gridCol w:w="763"/>
        <w:gridCol w:w="834"/>
        <w:gridCol w:w="774"/>
        <w:gridCol w:w="820"/>
        <w:gridCol w:w="841"/>
        <w:gridCol w:w="1820"/>
        <w:gridCol w:w="1314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903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处理情况</w:t>
            </w:r>
          </w:p>
        </w:tc>
        <w:tc>
          <w:tcPr>
            <w:tcW w:w="3372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非法医疗美容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非法制售使用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药品、医疗器械</w:t>
            </w: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违法发布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医疗美容广告</w:t>
            </w:r>
          </w:p>
        </w:tc>
        <w:tc>
          <w:tcPr>
            <w:tcW w:w="1314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违规发布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互联网信息</w:t>
            </w:r>
          </w:p>
        </w:tc>
        <w:tc>
          <w:tcPr>
            <w:tcW w:w="1314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违规开展寄递业务信息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03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无证行医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医疗机构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药品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医疗器械</w:t>
            </w: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314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314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903" w:type="dxa"/>
            <w:noWrap w:val="0"/>
            <w:vAlign w:val="center"/>
          </w:tcPr>
          <w:p>
            <w:pPr>
              <w:snapToGrid w:val="0"/>
              <w:spacing w:line="38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检查对象数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903" w:type="dxa"/>
            <w:vMerge w:val="restart"/>
            <w:noWrap w:val="0"/>
            <w:vAlign w:val="center"/>
          </w:tcPr>
          <w:p>
            <w:pPr>
              <w:snapToGrid w:val="0"/>
              <w:spacing w:line="38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案件数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机构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人员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机构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人员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机构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人员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机构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人员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903" w:type="dxa"/>
            <w:vMerge w:val="continue"/>
            <w:noWrap w:val="0"/>
            <w:vAlign w:val="center"/>
          </w:tcPr>
          <w:p>
            <w:pPr>
              <w:snapToGrid w:val="0"/>
              <w:spacing w:line="38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3" w:type="dxa"/>
            <w:noWrap w:val="0"/>
            <w:vAlign w:val="center"/>
          </w:tcPr>
          <w:p>
            <w:pPr>
              <w:snapToGrid w:val="0"/>
              <w:spacing w:line="38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责令改正数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3" w:type="dxa"/>
            <w:noWrap w:val="0"/>
            <w:vAlign w:val="center"/>
          </w:tcPr>
          <w:p>
            <w:pPr>
              <w:snapToGrid w:val="0"/>
              <w:spacing w:line="38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警告数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903" w:type="dxa"/>
            <w:noWrap w:val="0"/>
            <w:vAlign w:val="center"/>
          </w:tcPr>
          <w:p>
            <w:pPr>
              <w:snapToGrid w:val="0"/>
              <w:spacing w:line="38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责令停业整顿户数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903" w:type="dxa"/>
            <w:noWrap w:val="0"/>
            <w:vAlign w:val="center"/>
          </w:tcPr>
          <w:p>
            <w:pPr>
              <w:snapToGrid w:val="0"/>
              <w:spacing w:line="38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罚款户（人）次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903" w:type="dxa"/>
            <w:noWrap w:val="0"/>
            <w:vAlign w:val="center"/>
          </w:tcPr>
          <w:p>
            <w:pPr>
              <w:snapToGrid w:val="0"/>
              <w:spacing w:line="38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罚款金额（万元）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903" w:type="dxa"/>
            <w:noWrap w:val="0"/>
            <w:vAlign w:val="center"/>
          </w:tcPr>
          <w:p>
            <w:pPr>
              <w:snapToGrid w:val="0"/>
              <w:spacing w:line="38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没收违法所得（万元）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903" w:type="dxa"/>
            <w:noWrap w:val="0"/>
            <w:vAlign w:val="center"/>
          </w:tcPr>
          <w:p>
            <w:pPr>
              <w:snapToGrid w:val="0"/>
              <w:spacing w:line="38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吊销行政许可资质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903" w:type="dxa"/>
            <w:noWrap w:val="0"/>
            <w:vAlign w:val="center"/>
          </w:tcPr>
          <w:p>
            <w:pPr>
              <w:snapToGrid w:val="0"/>
              <w:spacing w:line="38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移送司法机关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992" w:type="dxa"/>
            <w:gridSpan w:val="12"/>
            <w:noWrap w:val="0"/>
            <w:vAlign w:val="top"/>
          </w:tcPr>
          <w:p>
            <w:pPr>
              <w:snapToGrid w:val="0"/>
              <w:spacing w:line="38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投诉举报情况：投诉举报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件；办结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件；实施行政处罚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件；反馈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件；举报人满意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件。</w:t>
            </w:r>
          </w:p>
        </w:tc>
      </w:tr>
    </w:tbl>
    <w:p>
      <w:pPr>
        <w:jc w:val="left"/>
      </w:pPr>
      <w:r>
        <w:rPr>
          <w:rFonts w:hint="default" w:ascii="Times New Roman" w:hAnsi="Times New Roman" w:eastAsia="宋体" w:cs="Times New Roman"/>
          <w:szCs w:val="32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>备注：</w:t>
      </w:r>
      <w:r>
        <w:rPr>
          <w:rFonts w:hint="default" w:ascii="Times New Roman" w:hAnsi="Times New Roman" w:eastAsia="宋体" w:cs="Times New Roman"/>
          <w:sz w:val="24"/>
        </w:rPr>
        <w:t>机构和人员处罚数据部分可合理缺项。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37FF5"/>
    <w:rsid w:val="45CA5A85"/>
    <w:rsid w:val="6F73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cs="Times New Roman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2021-07-12T01:33:00Z</dcterms:created>
  <dc:creator>eva</dc:creator>
  <cp:lastModifiedBy>eva</cp:lastModifiedBy>
  <dcterms:modified xsi:type="dcterms:W3CDTF">2021-07-12T01:34:17Z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CDEB679372274A68AFBF3DD16A30DC1F</vt:lpwstr>
  </property>
</Properties>
</file>