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outlineLvl w:val="0"/>
        <w:rPr>
          <w:rFonts w:hint="default" w:ascii="Times New Roman" w:hAnsi="Times New Roman" w:eastAsia="黑体" w:cs="Times New Roman"/>
          <w:lang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8</w:t>
      </w:r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36"/>
          <w:lang w:bidi="ar-SA"/>
        </w:rPr>
      </w:pPr>
    </w:p>
    <w:p>
      <w:pPr>
        <w:spacing w:line="44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广东省撤回再生育审批</w:t>
      </w:r>
      <w:r>
        <w:rPr>
          <w:rFonts w:hint="default" w:ascii="Times New Roman" w:hAnsi="Times New Roman" w:eastAsia="方正小标宋简体" w:cs="Times New Roman"/>
          <w:bCs/>
          <w:sz w:val="36"/>
          <w:lang w:bidi="ar-SA"/>
        </w:rPr>
        <w:t>决定书</w:t>
      </w:r>
    </w:p>
    <w:bookmarkEnd w:id="0"/>
    <w:p>
      <w:pPr>
        <w:spacing w:line="440" w:lineRule="exact"/>
        <w:jc w:val="left"/>
        <w:rPr>
          <w:rFonts w:hint="default" w:ascii="Times New Roman" w:hAnsi="Times New Roman" w:eastAsia="楷体_GB2312" w:cs="Times New Roman"/>
          <w:sz w:val="28"/>
          <w:lang w:bidi="ar-SA"/>
        </w:rPr>
      </w:pPr>
      <w:r>
        <w:rPr>
          <w:rFonts w:hint="default" w:ascii="Times New Roman" w:hAnsi="Times New Roman" w:eastAsia="楷体_GB2312" w:cs="Times New Roman"/>
          <w:sz w:val="28"/>
          <w:lang w:bidi="ar-SA"/>
        </w:rPr>
        <w:t xml:space="preserve">                           </w:t>
      </w:r>
    </w:p>
    <w:p>
      <w:pPr>
        <w:spacing w:before="0" w:beforeAutospacing="0" w:after="0" w:afterAutospacing="0"/>
        <w:jc w:val="both"/>
        <w:outlineLvl w:val="2"/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sz w:val="28"/>
          <w:szCs w:val="32"/>
          <w:lang w:val="en-US" w:eastAsia="zh-CN" w:bidi="ar-SA"/>
        </w:rPr>
        <w:t xml:space="preserve">                                 编号：</w:t>
      </w:r>
    </w:p>
    <w:p>
      <w:pPr>
        <w:spacing w:line="440" w:lineRule="exact"/>
        <w:jc w:val="left"/>
        <w:rPr>
          <w:rFonts w:hint="default" w:ascii="Times New Roman" w:hAnsi="Times New Roman" w:eastAsia="楷体_GB2312" w:cs="Times New Roman"/>
          <w:sz w:val="28"/>
          <w:lang w:bidi="ar-SA"/>
        </w:rPr>
      </w:pPr>
      <w:r>
        <w:rPr>
          <w:rFonts w:hint="default" w:ascii="Times New Roman" w:hAnsi="Times New Roman" w:eastAsia="楷体_GB2312" w:cs="Times New Roman"/>
          <w:sz w:val="28"/>
          <w:lang w:bidi="ar-SA"/>
        </w:rPr>
        <w:t xml:space="preserve">       </w:t>
      </w:r>
    </w:p>
    <w:p>
      <w:pPr>
        <w:spacing w:line="440" w:lineRule="exact"/>
        <w:jc w:val="right"/>
        <w:rPr>
          <w:rFonts w:hint="default" w:ascii="Times New Roman" w:hAnsi="Times New Roman" w:eastAsia="楷体_GB2312" w:cs="Times New Roman"/>
          <w:sz w:val="28"/>
          <w:lang w:bidi="ar-SA"/>
        </w:rPr>
      </w:pP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u w:val="single"/>
          <w:lang w:bidi="ar-SA"/>
        </w:rPr>
        <w:t xml:space="preserve">  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、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 </w:t>
      </w:r>
      <w:r>
        <w:rPr>
          <w:rFonts w:hint="default" w:ascii="Times New Roman" w:hAnsi="Times New Roman" w:cs="Times New Roman"/>
          <w:szCs w:val="32"/>
          <w:lang w:bidi="ar-SA"/>
        </w:rPr>
        <w:t>夫妻：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年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月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日批准你们再生育一胎子女，申请书编号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   </w:t>
      </w:r>
      <w:r>
        <w:rPr>
          <w:rFonts w:hint="default" w:ascii="Times New Roman" w:hAnsi="Times New Roman" w:cs="Times New Roman"/>
          <w:szCs w:val="32"/>
          <w:lang w:bidi="ar-SA"/>
        </w:rPr>
        <w:t>，后经核查发现</w:t>
      </w:r>
      <w:r>
        <w:rPr>
          <w:rFonts w:hint="default" w:ascii="Times New Roman" w:hAnsi="Times New Roman" w:eastAsia="仿宋" w:cs="Times New Roman"/>
          <w:szCs w:val="32"/>
          <w:lang w:bidi="ar-SA"/>
        </w:rPr>
        <w:t>不符合再生育规定，</w:t>
      </w:r>
      <w:r>
        <w:rPr>
          <w:rFonts w:hint="default" w:ascii="Times New Roman" w:hAnsi="Times New Roman" w:cs="Times New Roman"/>
          <w:szCs w:val="32"/>
          <w:lang w:bidi="ar-SA"/>
        </w:rPr>
        <w:t>现撤回批准你们再生育一胎子女的决定，特此通知。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   （</w:t>
      </w:r>
      <w:r>
        <w:rPr>
          <w:rFonts w:hint="default" w:ascii="Times New Roman" w:hAnsi="Times New Roman" w:cs="Times New Roman"/>
          <w:lang w:eastAsia="zh-CN" w:bidi="ar-SA"/>
        </w:rPr>
        <w:t>盖</w:t>
      </w:r>
      <w:r>
        <w:rPr>
          <w:rFonts w:hint="default" w:ascii="Times New Roman" w:hAnsi="Times New Roman" w:cs="Times New Roman"/>
          <w:lang w:bidi="ar-SA"/>
        </w:rPr>
        <w:t>章）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 年     月    日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>———————————————————————————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lang w:bidi="ar-SA"/>
        </w:rPr>
      </w:pPr>
      <w:r>
        <w:rPr>
          <w:rFonts w:hint="default" w:ascii="Times New Roman" w:hAnsi="Times New Roman" w:cs="Times New Roman"/>
          <w:b/>
          <w:sz w:val="36"/>
          <w:lang w:bidi="ar-SA"/>
        </w:rPr>
        <w:t>送 达 回 执</w:t>
      </w:r>
    </w:p>
    <w:p>
      <w:pPr>
        <w:spacing w:line="560" w:lineRule="exact"/>
        <w:ind w:right="-509" w:rightChars="-159"/>
        <w:rPr>
          <w:rFonts w:hint="default" w:ascii="Times New Roman" w:hAnsi="Times New Roman" w:eastAsia="楷体_GB2312" w:cs="Times New Roman"/>
          <w:lang w:bidi="ar-SA"/>
        </w:rPr>
      </w:pP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80"/>
        <w:gridCol w:w="234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送达事项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与被送达人关系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签收时间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 xml:space="preserve">                 年 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送达人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>
      <w:pPr>
        <w:spacing w:line="440" w:lineRule="exac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注：决定书一式两份，一份办理机构留存，一份申请人执有。</w:t>
      </w:r>
    </w:p>
    <w:p>
      <w:r>
        <w:rPr>
          <w:rFonts w:hint="default" w:ascii="Times New Roman" w:hAnsi="Times New Roman" w:cs="Times New Roman"/>
          <w:sz w:val="24"/>
          <w:lang w:bidi="ar-SA"/>
        </w:rPr>
        <w:t>　送达方式可采用本人签收或邮寄挂号信、特快专递。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6684D"/>
    <w:rsid w:val="01B6684D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2021-03-22T07:34:00Z</dcterms:created>
  <dc:creator>eva</dc:creator>
  <cp:lastModifiedBy>eva</cp:lastModifiedBy>
  <dcterms:modified xsi:type="dcterms:W3CDTF">2021-03-22T07:35:07Z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