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8430" w:tblpY="499"/>
        <w:tblW w:w="13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31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 xml:space="preserve">   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广东省卫生系列高级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1620" w:firstLineChars="450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评审委员会专家库专家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推荐表</w:t>
      </w:r>
    </w:p>
    <w:p>
      <w:pPr>
        <w:ind w:firstLine="120" w:firstLineChars="50"/>
        <w:rPr>
          <w:rFonts w:hint="default" w:ascii="Times New Roman" w:hAnsi="Times New Roman" w:cs="Times New Roman"/>
          <w:color w:val="auto"/>
          <w:sz w:val="24"/>
        </w:rPr>
      </w:pPr>
    </w:p>
    <w:p>
      <w:pPr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推</w:t>
      </w:r>
      <w:r>
        <w:rPr>
          <w:rFonts w:hint="default" w:ascii="Times New Roman" w:hAnsi="Times New Roman" w:cs="Times New Roman"/>
          <w:color w:val="auto"/>
          <w:sz w:val="24"/>
        </w:rPr>
        <w:t>荐单位（章）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24"/>
        </w:rPr>
        <w:t xml:space="preserve">                  联系人：        电话：</w:t>
      </w:r>
    </w:p>
    <w:tbl>
      <w:tblPr>
        <w:tblStyle w:val="4"/>
        <w:tblW w:w="816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698"/>
        <w:gridCol w:w="820"/>
        <w:gridCol w:w="308"/>
        <w:gridCol w:w="990"/>
        <w:gridCol w:w="424"/>
        <w:gridCol w:w="348"/>
        <w:gridCol w:w="217"/>
        <w:gridCol w:w="567"/>
        <w:gridCol w:w="567"/>
        <w:gridCol w:w="563"/>
        <w:gridCol w:w="498"/>
        <w:gridCol w:w="220"/>
        <w:gridCol w:w="1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姓  名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性 别</w:t>
            </w:r>
          </w:p>
        </w:tc>
        <w:tc>
          <w:tcPr>
            <w:tcW w:w="9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出生时间</w:t>
            </w:r>
          </w:p>
        </w:tc>
        <w:tc>
          <w:tcPr>
            <w:tcW w:w="23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</w:rPr>
              <w:t>年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工作单位</w:t>
            </w:r>
          </w:p>
        </w:tc>
        <w:tc>
          <w:tcPr>
            <w:tcW w:w="367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党 派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现从事学科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现从事专业</w:t>
            </w: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84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从事现专业时间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现取得专业技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术资格及时间</w:t>
            </w:r>
          </w:p>
        </w:tc>
        <w:tc>
          <w:tcPr>
            <w:tcW w:w="25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现受聘专业技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术资格及时间</w:t>
            </w:r>
          </w:p>
        </w:tc>
        <w:tc>
          <w:tcPr>
            <w:tcW w:w="23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现任行政职务</w:t>
            </w:r>
          </w:p>
        </w:tc>
        <w:tc>
          <w:tcPr>
            <w:tcW w:w="254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最高医学学历</w:t>
            </w:r>
          </w:p>
        </w:tc>
        <w:tc>
          <w:tcPr>
            <w:tcW w:w="230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况</w:t>
            </w: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起止年月</w:t>
            </w: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毕业院校</w:t>
            </w: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（学位）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办学形式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35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参加学术团体及在团体内担任职务情况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主要专业工作经历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专业技术特长或学科方向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主要专业技术业绩成就情况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主要论文著作情况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22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指导研究生和专业技术人员进修情 况</w:t>
            </w:r>
          </w:p>
        </w:tc>
        <w:tc>
          <w:tcPr>
            <w:tcW w:w="724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8164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推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荐单位意见：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720" w:firstLineChars="26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940" w:firstLineChars="270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164" w:type="dxa"/>
            <w:gridSpan w:val="1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评委会日常工作部门遴选意见：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270" w:firstLineChars="2850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463CF"/>
    <w:rsid w:val="03B463C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sz w:val="32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2020-10-27T08:47:00Z</dcterms:created>
  <dc:creator>eva</dc:creator>
  <cp:lastModifiedBy>eva</cp:lastModifiedBy>
  <dcterms:modified xsi:type="dcterms:W3CDTF">2020-10-27T08:47:45Z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