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黑体" w:cs="Times New Roman"/>
          <w:bCs/>
          <w:color w:val="auto"/>
          <w:sz w:val="28"/>
          <w:szCs w:val="28"/>
        </w:rPr>
      </w:pP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</w:rPr>
        <w:t>附件8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65" w:beforeLines="50" w:after="263" w:afterLines="80" w:line="700" w:lineRule="exact"/>
        <w:jc w:val="center"/>
        <w:textAlignment w:val="auto"/>
        <w:rPr>
          <w:rFonts w:hint="default" w:ascii="Times New Roman" w:hAnsi="Times New Roman" w:eastAsia="方正小标宋简体" w:cs="Times New Roman"/>
          <w:bCs/>
          <w:color w:val="auto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bCs/>
          <w:color w:val="auto"/>
          <w:sz w:val="36"/>
          <w:szCs w:val="36"/>
        </w:rPr>
        <w:t>老年人居家医疗健康服务前风险评估表</w:t>
      </w:r>
    </w:p>
    <w:p>
      <w:pPr>
        <w:widowControl/>
        <w:ind w:firstLine="240" w:firstLineChars="100"/>
        <w:jc w:val="left"/>
        <w:rPr>
          <w:rFonts w:hint="default" w:ascii="Times New Roman" w:hAnsi="Times New Roman" w:eastAsia="仿宋_GB2312" w:cs="Times New Roman"/>
          <w:bCs/>
          <w:color w:val="auto"/>
          <w:sz w:val="28"/>
          <w:szCs w:val="28"/>
        </w:rPr>
      </w:pPr>
      <w:r>
        <w:rPr>
          <w:rFonts w:hint="default" w:ascii="Times New Roman" w:hAnsi="Times New Roman" w:eastAsia="仿宋_GB2312" w:cs="Times New Roman"/>
          <w:bCs/>
          <w:color w:val="auto"/>
          <w:sz w:val="24"/>
        </w:rPr>
        <w:t>姓名：    性别：   年龄：   岁    居家号/ID号         评估日期：</w:t>
      </w:r>
    </w:p>
    <w:tbl>
      <w:tblPr>
        <w:tblStyle w:val="2"/>
        <w:tblW w:w="850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1"/>
        <w:gridCol w:w="3592"/>
        <w:gridCol w:w="850"/>
        <w:gridCol w:w="851"/>
        <w:gridCol w:w="255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42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24"/>
              </w:rPr>
              <w:t>评估项目</w:t>
            </w:r>
          </w:p>
        </w:tc>
        <w:tc>
          <w:tcPr>
            <w:tcW w:w="1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24"/>
              </w:rPr>
              <w:t>评估结果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24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42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24"/>
              </w:rPr>
              <w:t>环境方面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没有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有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3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居住地区公共交通缺陷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2</w:t>
            </w:r>
          </w:p>
        </w:tc>
        <w:tc>
          <w:tcPr>
            <w:tcW w:w="3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居家四周环境安全风险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3</w:t>
            </w:r>
          </w:p>
        </w:tc>
        <w:tc>
          <w:tcPr>
            <w:tcW w:w="3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饲养动物/家禽伤人风险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4</w:t>
            </w:r>
          </w:p>
        </w:tc>
        <w:tc>
          <w:tcPr>
            <w:tcW w:w="3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电话网络等通讯设施缺陷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5</w:t>
            </w:r>
          </w:p>
        </w:tc>
        <w:tc>
          <w:tcPr>
            <w:tcW w:w="3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居住地治安是否有风险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3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42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textAlignment w:val="center"/>
              <w:rPr>
                <w:rFonts w:hint="default" w:ascii="Times New Roman" w:hAnsi="Times New Roman" w:cs="Times New Roman"/>
                <w:b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18"/>
                <w:szCs w:val="18"/>
              </w:rPr>
              <w:t>情绪方面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3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情绪不稳定倾向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2</w:t>
            </w:r>
          </w:p>
        </w:tc>
        <w:tc>
          <w:tcPr>
            <w:tcW w:w="3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暴力行为倾向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3</w:t>
            </w:r>
          </w:p>
        </w:tc>
        <w:tc>
          <w:tcPr>
            <w:tcW w:w="3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精神病史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3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42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textAlignment w:val="center"/>
              <w:rPr>
                <w:rFonts w:hint="default" w:ascii="Times New Roman" w:hAnsi="Times New Roman" w:cs="Times New Roman"/>
                <w:b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18"/>
                <w:szCs w:val="18"/>
              </w:rPr>
              <w:t>社交支援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3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家人/朋友照顾缺陷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2</w:t>
            </w:r>
          </w:p>
        </w:tc>
        <w:tc>
          <w:tcPr>
            <w:tcW w:w="3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滥用药物/酒精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3</w:t>
            </w:r>
          </w:p>
        </w:tc>
        <w:tc>
          <w:tcPr>
            <w:tcW w:w="3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邻居关系紧张（例如常吵架）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3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42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textAlignment w:val="center"/>
              <w:rPr>
                <w:rFonts w:hint="default" w:ascii="Times New Roman" w:hAnsi="Times New Roman" w:cs="Times New Roman"/>
                <w:b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18"/>
                <w:szCs w:val="18"/>
              </w:rPr>
              <w:t>其他需注意地方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3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  <w:jc w:val="center"/>
        </w:trPr>
        <w:tc>
          <w:tcPr>
            <w:tcW w:w="8505" w:type="dxa"/>
            <w:gridSpan w:val="5"/>
            <w:noWrap w:val="0"/>
            <w:vAlign w:val="center"/>
          </w:tcPr>
          <w:p>
            <w:pPr>
              <w:autoSpaceDN w:val="0"/>
              <w:textAlignment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 xml:space="preserve">                                            </w:t>
            </w:r>
            <w:r>
              <w:rPr>
                <w:rFonts w:hint="default" w:ascii="Times New Roman" w:hAnsi="Times New Roman" w:cs="Times New Roman"/>
                <w:color w:val="auto"/>
                <w:sz w:val="28"/>
              </w:rPr>
              <w:t>评估者签名：</w:t>
            </w:r>
            <w:r>
              <w:rPr>
                <w:rFonts w:hint="default" w:ascii="Times New Roman" w:hAnsi="Times New Roman" w:cs="Times New Roman"/>
                <w:color w:val="auto"/>
                <w:sz w:val="24"/>
              </w:rPr>
              <w:t xml:space="preserve">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8505" w:type="dxa"/>
            <w:gridSpan w:val="5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 xml:space="preserve">                                        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u w:val="single"/>
              </w:rPr>
              <w:t xml:space="preserve">     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 xml:space="preserve">年 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 xml:space="preserve"> 月 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日</w:t>
            </w:r>
          </w:p>
          <w:p>
            <w:pPr>
              <w:autoSpaceDN w:val="0"/>
              <w:textAlignment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 xml:space="preserve">   </w:t>
            </w:r>
          </w:p>
          <w:p>
            <w:pPr>
              <w:autoSpaceDN w:val="0"/>
              <w:textAlignment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2041" w:right="1531" w:bottom="204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E00DB0"/>
    <w:rsid w:val="45CA5A85"/>
    <w:rsid w:val="53E00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省卫生和计划生育委员会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2020-05-11T07:50:00Z</dcterms:created>
  <dc:creator>Administrator</dc:creator>
  <cp:lastModifiedBy>Administrator</cp:lastModifiedBy>
  <dcterms:modified xsi:type="dcterms:W3CDTF">2020-05-11T07:50:50Z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