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感控专家课堂二维码</w:t>
      </w:r>
    </w:p>
    <w:p>
      <w:pPr>
        <w:rPr>
          <w:rFonts w:hint="default" w:ascii="Times New Roman" w:hAnsi="Times New Roman" w:cs="Times New Roman"/>
          <w:lang w:eastAsia="zh-CN"/>
        </w:rPr>
      </w:pPr>
    </w:p>
    <w:bookmarkEnd w:id="0"/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1251585</wp:posOffset>
            </wp:positionH>
            <wp:positionV relativeFrom="paragraph">
              <wp:posOffset>201930</wp:posOffset>
            </wp:positionV>
            <wp:extent cx="3387090" cy="3448050"/>
            <wp:effectExtent l="0" t="0" r="3810" b="0"/>
            <wp:wrapNone/>
            <wp:docPr id="1" name="图片 1" descr="D:\D\Program Files (x86)\Tencent\QQ\my qq\2802594719\Image\Group\Image2\72J997[(}ORE3B@BC4O]{N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\Program Files (x86)\Tencent\QQ\my qq\2802594719\Image\Group\Image2\72J997[(}ORE3B@BC4O]{NV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21E97"/>
    <w:rsid w:val="07821E97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2020-04-13T10:56:00Z</dcterms:created>
  <dc:creator>华</dc:creator>
  <cp:lastModifiedBy>华</cp:lastModifiedBy>
  <dcterms:modified xsi:type="dcterms:W3CDTF">2020-04-13T10:56:21Z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