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黑体" w:cs="Times New Roman"/>
          <w:sz w:val="32"/>
          <w:szCs w:val="32"/>
          <w:lang w:val="en-US" w:eastAsia="zh-CN"/>
        </w:rPr>
      </w:pPr>
      <w:bookmarkStart w:id="0" w:name="_GoBack"/>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cs="Times New Roman"/>
          <w:b/>
          <w:sz w:val="32"/>
          <w:szCs w:val="32"/>
        </w:rPr>
      </w:pPr>
      <w:r>
        <w:rPr>
          <w:rFonts w:hint="eastAsia" w:ascii="Times New Roman" w:hAnsi="Times New Roman" w:eastAsia="方正小标宋简体" w:cs="Times New Roman"/>
          <w:b w:val="0"/>
          <w:bCs/>
          <w:sz w:val="44"/>
          <w:szCs w:val="44"/>
          <w:lang w:eastAsia="zh-CN"/>
        </w:rPr>
        <w:t>新冠肺炎感控</w:t>
      </w:r>
      <w:r>
        <w:rPr>
          <w:rFonts w:hint="default" w:ascii="Times New Roman" w:hAnsi="Times New Roman" w:eastAsia="方正小标宋简体" w:cs="Times New Roman"/>
          <w:b w:val="0"/>
          <w:bCs/>
          <w:sz w:val="44"/>
          <w:szCs w:val="44"/>
        </w:rPr>
        <w:t>专家讲堂课程表（第一期）</w:t>
      </w:r>
      <w:bookmarkEnd w:id="0"/>
    </w:p>
    <w:tbl>
      <w:tblPr>
        <w:tblStyle w:val="2"/>
        <w:tblpPr w:leftFromText="180" w:rightFromText="180" w:vertAnchor="text" w:horzAnchor="page" w:tblpXSpec="center" w:tblpY="16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159"/>
        <w:gridCol w:w="1069"/>
        <w:gridCol w:w="1362"/>
        <w:gridCol w:w="210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序号</w:t>
            </w:r>
          </w:p>
        </w:tc>
        <w:tc>
          <w:tcPr>
            <w:tcW w:w="21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课件名称</w:t>
            </w: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授课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sz w:val="28"/>
                <w:szCs w:val="28"/>
              </w:rPr>
            </w:pPr>
            <w:r>
              <w:rPr>
                <w:rFonts w:hint="eastAsia" w:eastAsia="仿宋_GB2312" w:cs="Times New Roman"/>
                <w:b/>
                <w:sz w:val="28"/>
                <w:szCs w:val="28"/>
                <w:lang w:eastAsia="zh-CN"/>
              </w:rPr>
              <w:t>专家</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职称</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单位</w:t>
            </w:r>
          </w:p>
        </w:tc>
        <w:tc>
          <w:tcPr>
            <w:tcW w:w="15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Times New Roman"/>
                <w:b/>
                <w:sz w:val="28"/>
                <w:szCs w:val="28"/>
                <w:lang w:eastAsia="zh-CN"/>
              </w:rPr>
            </w:pPr>
            <w:r>
              <w:rPr>
                <w:rFonts w:hint="eastAsia" w:eastAsia="仿宋_GB2312" w:cs="Times New Roman"/>
                <w:b/>
                <w:sz w:val="28"/>
                <w:szCs w:val="28"/>
                <w:lang w:eastAsia="zh-CN"/>
              </w:rPr>
              <w:t>讲课时间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86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215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《关于印发广东省医疗机构恢复日常诊疗服务防控新冠肺炎工作指引的通知》政策解读</w:t>
            </w:r>
          </w:p>
        </w:tc>
        <w:tc>
          <w:tcPr>
            <w:tcW w:w="106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孙树梅</w:t>
            </w:r>
          </w:p>
        </w:tc>
        <w:tc>
          <w:tcPr>
            <w:tcW w:w="13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主任医师</w:t>
            </w:r>
          </w:p>
        </w:tc>
        <w:tc>
          <w:tcPr>
            <w:tcW w:w="21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cs="Times New Roman"/>
                <w:sz w:val="28"/>
                <w:szCs w:val="28"/>
                <w:lang w:eastAsia="zh-CN"/>
              </w:rPr>
            </w:pPr>
            <w:r>
              <w:rPr>
                <w:rFonts w:hint="eastAsia" w:eastAsia="仿宋_GB2312" w:cs="Times New Roman"/>
                <w:sz w:val="28"/>
                <w:szCs w:val="28"/>
                <w:lang w:eastAsia="zh-CN"/>
              </w:rPr>
              <w:t>南方医科大学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南方医院</w:t>
            </w:r>
          </w:p>
        </w:tc>
        <w:tc>
          <w:tcPr>
            <w:tcW w:w="15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cs="Times New Roman"/>
                <w:sz w:val="28"/>
                <w:szCs w:val="28"/>
                <w:lang w:val="en-US" w:eastAsia="zh-CN"/>
              </w:rPr>
            </w:pPr>
            <w:r>
              <w:rPr>
                <w:rFonts w:hint="eastAsia" w:eastAsia="仿宋_GB2312" w:cs="Times New Roman"/>
                <w:sz w:val="28"/>
                <w:szCs w:val="28"/>
                <w:lang w:val="en-US" w:eastAsia="zh-CN"/>
              </w:rPr>
              <w:t>2月26日16：00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Times New Roman"/>
                <w:sz w:val="28"/>
                <w:szCs w:val="28"/>
                <w:lang w:val="en-US" w:eastAsia="zh-CN"/>
              </w:rPr>
            </w:pPr>
            <w:r>
              <w:rPr>
                <w:rFonts w:hint="eastAsia" w:eastAsia="仿宋_GB2312" w:cs="Times New Roman"/>
                <w:sz w:val="28"/>
                <w:szCs w:val="28"/>
                <w:lang w:val="en-US" w:eastAsia="zh-CN"/>
              </w:rPr>
              <w:t>2</w:t>
            </w:r>
          </w:p>
        </w:tc>
        <w:tc>
          <w:tcPr>
            <w:tcW w:w="2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医院</w:t>
            </w:r>
            <w:r>
              <w:rPr>
                <w:rFonts w:hint="eastAsia" w:ascii="Times New Roman" w:hAnsi="Times New Roman" w:eastAsia="仿宋_GB2312" w:cs="Times New Roman"/>
                <w:bCs/>
                <w:sz w:val="28"/>
                <w:szCs w:val="28"/>
                <w:lang w:eastAsia="zh-CN"/>
              </w:rPr>
              <w:t>实行</w:t>
            </w:r>
            <w:r>
              <w:rPr>
                <w:rFonts w:hint="default" w:ascii="Times New Roman" w:hAnsi="Times New Roman" w:eastAsia="仿宋_GB2312" w:cs="Times New Roman"/>
                <w:bCs/>
                <w:sz w:val="28"/>
                <w:szCs w:val="28"/>
              </w:rPr>
              <w:t>感控</w:t>
            </w:r>
            <w:r>
              <w:rPr>
                <w:rFonts w:hint="eastAsia" w:ascii="Times New Roman" w:hAnsi="Times New Roman" w:eastAsia="仿宋_GB2312" w:cs="Times New Roman"/>
                <w:bCs/>
                <w:sz w:val="28"/>
                <w:szCs w:val="28"/>
                <w:lang w:eastAsia="zh-CN"/>
              </w:rPr>
              <w:t>督导员</w:t>
            </w:r>
            <w:r>
              <w:rPr>
                <w:rFonts w:hint="default" w:ascii="Times New Roman" w:hAnsi="Times New Roman" w:eastAsia="仿宋_GB2312" w:cs="Times New Roman"/>
                <w:bCs/>
                <w:sz w:val="28"/>
                <w:szCs w:val="28"/>
              </w:rPr>
              <w:t>制度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经验</w:t>
            </w:r>
            <w:r>
              <w:rPr>
                <w:rFonts w:hint="eastAsia" w:ascii="Times New Roman" w:hAnsi="Times New Roman" w:eastAsia="仿宋_GB2312" w:cs="Times New Roman"/>
                <w:bCs/>
                <w:sz w:val="28"/>
                <w:szCs w:val="28"/>
                <w:lang w:eastAsia="zh-CN"/>
              </w:rPr>
              <w:t>分享</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cs="Times New Roman"/>
                <w:sz w:val="28"/>
                <w:szCs w:val="28"/>
                <w:lang w:eastAsia="zh-CN"/>
              </w:rPr>
            </w:pPr>
            <w:r>
              <w:rPr>
                <w:rFonts w:hint="eastAsia" w:eastAsia="仿宋_GB2312" w:cs="Times New Roman"/>
                <w:sz w:val="28"/>
                <w:szCs w:val="28"/>
                <w:lang w:eastAsia="zh-CN"/>
              </w:rPr>
              <w:t>林冠文</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cs="Times New Roman"/>
                <w:sz w:val="28"/>
                <w:szCs w:val="28"/>
                <w:lang w:eastAsia="zh-CN"/>
              </w:rPr>
            </w:pPr>
            <w:r>
              <w:rPr>
                <w:rFonts w:hint="eastAsia" w:eastAsia="仿宋_GB2312" w:cs="Times New Roman"/>
                <w:sz w:val="28"/>
                <w:szCs w:val="28"/>
                <w:lang w:eastAsia="zh-CN"/>
              </w:rPr>
              <w:t>主任医师</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cs="Times New Roman"/>
                <w:sz w:val="28"/>
                <w:szCs w:val="28"/>
                <w:lang w:eastAsia="zh-CN"/>
              </w:rPr>
            </w:pPr>
            <w:r>
              <w:rPr>
                <w:rFonts w:hint="eastAsia" w:eastAsia="仿宋_GB2312" w:cs="Times New Roman"/>
                <w:sz w:val="28"/>
                <w:szCs w:val="28"/>
                <w:lang w:eastAsia="zh-CN"/>
              </w:rPr>
              <w:t>广东省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cs="Times New Roman"/>
                <w:sz w:val="28"/>
                <w:szCs w:val="28"/>
                <w:lang w:eastAsia="zh-CN"/>
              </w:rPr>
            </w:pPr>
            <w:r>
              <w:rPr>
                <w:rFonts w:hint="eastAsia" w:eastAsia="仿宋_GB2312" w:cs="Times New Roman"/>
                <w:sz w:val="28"/>
                <w:szCs w:val="28"/>
                <w:lang w:eastAsia="zh-CN"/>
              </w:rPr>
              <w:t>第二人民医院</w:t>
            </w:r>
          </w:p>
        </w:tc>
        <w:tc>
          <w:tcPr>
            <w:tcW w:w="1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仿宋_GB2312" w:cs="Times New Roman"/>
                <w:sz w:val="28"/>
                <w:szCs w:val="28"/>
                <w:lang w:eastAsia="zh-CN"/>
              </w:rPr>
            </w:pPr>
            <w:r>
              <w:rPr>
                <w:rFonts w:hint="eastAsia" w:eastAsia="仿宋_GB2312" w:cs="Times New Roman"/>
                <w:sz w:val="28"/>
                <w:szCs w:val="28"/>
                <w:lang w:eastAsia="zh-CN"/>
              </w:rPr>
              <w:t>2月2</w:t>
            </w:r>
            <w:r>
              <w:rPr>
                <w:rFonts w:hint="eastAsia" w:eastAsia="仿宋_GB2312" w:cs="Times New Roman"/>
                <w:sz w:val="28"/>
                <w:szCs w:val="28"/>
                <w:lang w:val="en-US" w:eastAsia="zh-CN"/>
              </w:rPr>
              <w:t>7</w:t>
            </w:r>
            <w:r>
              <w:rPr>
                <w:rFonts w:hint="eastAsia" w:eastAsia="仿宋_GB2312" w:cs="Times New Roman"/>
                <w:sz w:val="28"/>
                <w:szCs w:val="28"/>
                <w:lang w:eastAsia="zh-CN"/>
              </w:rPr>
              <w:t>日16：00</w:t>
            </w:r>
          </w:p>
        </w:tc>
      </w:tr>
    </w:tbl>
    <w:p>
      <w:pPr>
        <w:jc w:val="center"/>
        <w:rPr>
          <w:rFonts w:hint="eastAsia" w:ascii="方正小标宋简体" w:eastAsia="方正小标宋简体"/>
          <w:sz w:val="44"/>
          <w:szCs w:val="44"/>
        </w:rPr>
      </w:pP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63174"/>
    <w:rsid w:val="223B789B"/>
    <w:rsid w:val="62C63174"/>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2020-02-25T10:52:00Z</dcterms:created>
  <dc:creator>华</dc:creator>
  <cp:lastModifiedBy>华</cp:lastModifiedBy>
  <dcterms:modified xsi:type="dcterms:W3CDTF">2020-02-25T10:53:09Z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