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outlineLvl w:val="1"/>
        <w:rPr>
          <w:rFonts w:hint="eastAsia" w:ascii="Times New Roman" w:hAnsi="Times New Roman" w:eastAsia="黑体" w:cs="Times New Roman"/>
          <w:bCs/>
          <w:sz w:val="32"/>
          <w:szCs w:val="32"/>
        </w:rPr>
      </w:pPr>
      <w:bookmarkStart w:id="0" w:name="_GoBack"/>
      <w:r>
        <w:rPr>
          <w:rFonts w:hint="eastAsia" w:ascii="Times New Roman" w:hAnsi="Times New Roman" w:eastAsia="黑体" w:cs="Times New Roman"/>
          <w:bCs/>
          <w:sz w:val="32"/>
          <w:szCs w:val="32"/>
        </w:rPr>
        <w:t xml:space="preserve">附件5  </w:t>
      </w:r>
    </w:p>
    <w:p>
      <w:pPr>
        <w:keepNext/>
        <w:keepLines/>
        <w:pageBreakBefore w:val="0"/>
        <w:widowControl w:val="0"/>
        <w:kinsoku/>
        <w:wordWrap/>
        <w:overflowPunct/>
        <w:topLinePunct w:val="0"/>
        <w:autoSpaceDE/>
        <w:autoSpaceDN/>
        <w:bidi w:val="0"/>
        <w:adjustRightInd/>
        <w:snapToGrid/>
        <w:spacing w:before="292" w:beforeLines="50" w:after="292" w:afterLines="50" w:line="60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新型冠状病毒感染的肺炎病例密切接触者医学观察每日统计汇总表</w:t>
      </w:r>
    </w:p>
    <w:bookmarkEnd w:id="0"/>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1160"/>
        <w:gridCol w:w="1001"/>
        <w:gridCol w:w="865"/>
        <w:gridCol w:w="1279"/>
        <w:gridCol w:w="922"/>
        <w:gridCol w:w="925"/>
        <w:gridCol w:w="1184"/>
        <w:gridCol w:w="1112"/>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61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辖区</w:t>
            </w: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首例开始观察日期</w:t>
            </w:r>
          </w:p>
        </w:tc>
        <w:tc>
          <w:tcPr>
            <w:tcW w:w="100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累计观察人数</w:t>
            </w:r>
          </w:p>
        </w:tc>
        <w:tc>
          <w:tcPr>
            <w:tcW w:w="3991"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医学观察者</w:t>
            </w:r>
          </w:p>
        </w:tc>
        <w:tc>
          <w:tcPr>
            <w:tcW w:w="229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出现异常临床</w:t>
            </w:r>
          </w:p>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表现人数</w:t>
            </w:r>
          </w:p>
        </w:tc>
        <w:tc>
          <w:tcPr>
            <w:tcW w:w="193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最后一名密切接触者预计解除医学观察日期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61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0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214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当日观察人数</w:t>
            </w: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解除人数</w:t>
            </w:r>
          </w:p>
        </w:tc>
        <w:tc>
          <w:tcPr>
            <w:tcW w:w="229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93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61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0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人数</w:t>
            </w:r>
          </w:p>
        </w:tc>
        <w:tc>
          <w:tcPr>
            <w:tcW w:w="127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其中新增</w:t>
            </w:r>
          </w:p>
        </w:tc>
        <w:tc>
          <w:tcPr>
            <w:tcW w:w="9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当日</w:t>
            </w:r>
          </w:p>
        </w:tc>
        <w:tc>
          <w:tcPr>
            <w:tcW w:w="9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累计</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当日新增</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累计</w:t>
            </w:r>
          </w:p>
        </w:tc>
        <w:tc>
          <w:tcPr>
            <w:tcW w:w="193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27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9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9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27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9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9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27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9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9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27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9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9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27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9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9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7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合计</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27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9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c>
          <w:tcPr>
            <w:tcW w:w="19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p>
        </w:tc>
      </w:tr>
    </w:tbl>
    <w:p>
      <w:pPr>
        <w:adjustRightInd w:val="0"/>
        <w:snapToGrid w:val="0"/>
        <w:spacing w:line="360" w:lineRule="exact"/>
        <w:ind w:firstLine="120" w:firstLineChars="5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w:t>
      </w:r>
    </w:p>
    <w:p>
      <w:pPr>
        <w:adjustRightInd w:val="0"/>
        <w:snapToGrid w:val="0"/>
        <w:spacing w:line="360" w:lineRule="exact"/>
        <w:ind w:firstLine="120" w:firstLineChars="5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1.本表可供市、区级疾控中心统计汇总使用。</w:t>
      </w:r>
    </w:p>
    <w:p>
      <w:pPr>
        <w:adjustRightInd w:val="0"/>
        <w:snapToGrid w:val="0"/>
        <w:spacing w:line="360" w:lineRule="exact"/>
        <w:ind w:firstLine="120" w:firstLineChars="5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2.异常临床表现：发热、咳嗽、气促等症状。</w:t>
      </w:r>
    </w:p>
    <w:p>
      <w:pPr>
        <w:adjustRightInd w:val="0"/>
        <w:snapToGrid w:val="0"/>
        <w:spacing w:line="360" w:lineRule="exact"/>
        <w:ind w:firstLine="120" w:firstLineChars="5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3.表中涉及的累计数均指自开展密切接触者医学观察工作至今的汇总数。</w:t>
      </w:r>
    </w:p>
    <w:p>
      <w:pPr>
        <w:adjustRightInd w:val="0"/>
        <w:snapToGrid w:val="0"/>
        <w:spacing w:line="360" w:lineRule="exact"/>
        <w:ind w:firstLine="120" w:firstLineChars="50"/>
        <w:rPr>
          <w:rFonts w:hint="default" w:ascii="Times New Roman" w:hAnsi="Times New Roman" w:eastAsia="仿宋_GB2312" w:cs="Times New Roman"/>
          <w:sz w:val="24"/>
          <w:szCs w:val="24"/>
        </w:rPr>
      </w:pPr>
    </w:p>
    <w:p>
      <w:pPr>
        <w:adjustRightInd w:val="0"/>
        <w:snapToGrid w:val="0"/>
        <w:spacing w:line="360" w:lineRule="exact"/>
        <w:ind w:firstLine="120" w:firstLineChars="50"/>
        <w:rPr>
          <w:rFonts w:hint="default" w:ascii="Times New Roman" w:hAnsi="Times New Roman" w:eastAsia="仿宋_GB2312" w:cs="Times New Roman"/>
          <w:sz w:val="24"/>
          <w:szCs w:val="24"/>
        </w:rPr>
        <w:sectPr>
          <w:headerReference r:id="rId5" w:type="first"/>
          <w:footerReference r:id="rId8" w:type="first"/>
          <w:headerReference r:id="rId3" w:type="default"/>
          <w:footerReference r:id="rId6" w:type="default"/>
          <w:headerReference r:id="rId4" w:type="even"/>
          <w:footerReference r:id="rId7" w:type="even"/>
          <w:pgSz w:w="16838" w:h="11906" w:orient="landscape"/>
          <w:pgMar w:top="1531" w:right="1531" w:bottom="1531" w:left="1531" w:header="283" w:footer="1247" w:gutter="0"/>
          <w:pgNumType w:fmt="numberInDash"/>
          <w:cols w:space="720" w:num="1"/>
          <w:rtlGutter w:val="0"/>
          <w:docGrid w:type="lines" w:linePitch="435" w:charSpace="0"/>
        </w:sectPr>
      </w:pPr>
      <w:r>
        <w:rPr>
          <w:rFonts w:hint="default" w:ascii="Times New Roman" w:hAnsi="Times New Roman" w:eastAsia="仿宋_GB2312" w:cs="Times New Roman"/>
          <w:sz w:val="24"/>
          <w:szCs w:val="24"/>
        </w:rPr>
        <w:t>填表单位：</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疾控中心          填表人：</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 xml:space="preserve">    填表日期：</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u w:val="single"/>
        </w:rPr>
        <w:t xml:space="preserve">      </w:t>
      </w:r>
    </w:p>
    <w:p/>
    <w:sectPr>
      <w:pgSz w:w="16838" w:h="11906" w:orient="landscape"/>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32EE2"/>
    <w:rsid w:val="54732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2020-02-08T01:13:00Z</dcterms:created>
  <dc:creator>华</dc:creator>
  <cp:lastModifiedBy>华</cp:lastModifiedBy>
  <dcterms:modified xsi:type="dcterms:W3CDTF">2020-02-08T01:13:58Z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