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spacing w:line="580" w:lineRule="exac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抗肿瘤药物供应保障协作网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医院成员名单</w:t>
      </w:r>
      <w:bookmarkEnd w:id="0"/>
    </w:p>
    <w:p>
      <w:pPr>
        <w:spacing w:line="580" w:lineRule="exact"/>
        <w:jc w:val="center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10"/>
        <w:gridCol w:w="4515"/>
        <w:gridCol w:w="26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tblHeader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所属地市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机构名称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省部属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中山大学肿瘤防治中心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/>
              </w:rPr>
              <w:t>(省级牵头医院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eastAsia="zh-CN"/>
              </w:rPr>
              <w:t>协作网办公室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省部属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广东省人民医院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/>
              </w:rPr>
              <w:t>(省级牵头医院）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省部属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中山大学附属第一医院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省部属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中山大学孙逸仙纪念医院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省部属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中山大学附属第三医院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省部属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中山大学中山眼科中心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省部属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中山大学附属口腔医院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省部属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中山大学附属第六医院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省部属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南方医科大学南方医院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省部属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南方医科大学珠江医院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省部属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南方医科大学第三附属医院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省部属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南方医科大学第五附属医院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省部属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暨南大学附属第一医院（广州华侨医院）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省部属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广州中医药大学附属第一医院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省部属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广东省中医院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省部属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广东药科大学附属第一医院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省部属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广东省第二人民医院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广州市第一人民医院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广州市红十字会医院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广州市第十二人民医院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广州医科大学附属第一医院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eastAsia="zh-CN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广州医科大学附属第二医院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广州医科大学附属第三医院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广州医科大学附属肿瘤医院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广州医科大学附属第五医院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广州市花都区人民医院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广州市番禺区中心医院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广州市白云区第二人民医院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广州市白云区人民医院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广州市增城区人民医院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深圳市第二人民医院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香港大学深圳医院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中国医学科学院肿瘤医院深圳医院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eastAsia="zh-CN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北京大学深圳医院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南方医科大学深圳医院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中山大学附属第七医院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中山大学附属第八医院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深圳市罗湖区人民医院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华中科技大学协和深圳医院         （深圳市南山区人民医院）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深圳市南山区蛇口人民医院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深圳市宝安区人民医院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深圳市龙岗中心医院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深圳市龙岗区人民医院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深圳市龙华区人民医院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深圳市龙华区中心医院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珠海市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中山大学附属第五医院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tbl>
            <w:tblPr>
              <w:tblStyle w:val="2"/>
              <w:tblW w:w="0" w:type="auto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05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28" w:hRule="atLeast"/>
                <w:jc w:val="center"/>
              </w:trPr>
              <w:tc>
                <w:tcPr>
                  <w:tcW w:w="26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80" w:lineRule="exact"/>
                    <w:ind w:left="0" w:right="0"/>
                    <w:jc w:val="center"/>
                    <w:textAlignment w:val="center"/>
                    <w:outlineLvl w:val="9"/>
                    <w:rPr>
                      <w:rFonts w:hint="default" w:ascii="Times New Roman" w:hAnsi="Times New Roman" w:eastAsia="仿宋" w:cs="Times New Roman"/>
                      <w:i w:val="0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i w:val="0"/>
                      <w:color w:val="000000"/>
                      <w:kern w:val="0"/>
                      <w:sz w:val="28"/>
                      <w:szCs w:val="28"/>
                      <w:lang w:eastAsia="zh-CN"/>
                    </w:rPr>
                    <w:t>（市级牵头医院）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珠海市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珠海市人民医院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汕头市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汕头市中心医院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eastAsia="zh-CN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汕头市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汕头大学医学院第一附属医院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汕头市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汕头大学医学院第二附属医院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汕头市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汕头大学医学院附属肿瘤医院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汕头市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汕头市潮阳区大峰医院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汕头市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澄海区人民医院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佛山市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佛山市第一人民医院                中山大学附属佛山医院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eastAsia="zh-CN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佛山市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佛山市第二人民医院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佛山市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佛山市禅城区中心医院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佛山市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佛山市南海区人民医院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佛山市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佛山市高明区人民医院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佛山市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佛山市三水区人民医院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佛山市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南方医科大学顺德医院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韶关市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粤北人民医院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eastAsia="zh-CN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韶关市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韶关市第一人民医院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河源市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河源市人民医院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eastAsia="zh-CN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梅州市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梅州市人民医院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梅州市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中山大学附属第三医院粤东医院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tbl>
            <w:tblPr>
              <w:tblStyle w:val="2"/>
              <w:tblW w:w="0" w:type="auto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05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28" w:hRule="atLeast"/>
                <w:jc w:val="center"/>
              </w:trPr>
              <w:tc>
                <w:tcPr>
                  <w:tcW w:w="26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80" w:lineRule="exact"/>
                    <w:ind w:left="0" w:right="0"/>
                    <w:jc w:val="center"/>
                    <w:textAlignment w:val="center"/>
                    <w:outlineLvl w:val="9"/>
                    <w:rPr>
                      <w:rFonts w:hint="default" w:ascii="Times New Roman" w:hAnsi="Times New Roman" w:eastAsia="仿宋" w:cs="Times New Roman"/>
                      <w:i w:val="0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i w:val="0"/>
                      <w:color w:val="000000"/>
                      <w:kern w:val="0"/>
                      <w:sz w:val="28"/>
                      <w:szCs w:val="28"/>
                      <w:lang w:eastAsia="zh-CN"/>
                    </w:rPr>
                    <w:t>（市级牵头医院）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惠州市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惠州市中心人民医院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eastAsia="zh-CN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惠州市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惠州市第一人民医院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惠州市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惠州市第三人民医院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惠州市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博罗县人民医院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惠州市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惠东县人民医院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惠州市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惠州市第六人民医院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惠州市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惠阳三和医院（有限合伙）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惠州市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惠州市中大惠亚医院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惠州市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中信惠州医院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汕尾市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汕尾市第二人民医院（汕尾逸挥基金医院）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eastAsia="zh-CN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东莞市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东莞市人民医院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eastAsia="zh-CN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东莞市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东莞市第三人民医院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东莞市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东莞市第五人民医院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东莞市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东莞市厚街医院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中山市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中山市人民医院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eastAsia="zh-CN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82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中山市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中山市博爱医院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中山市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中山市小榄人民医院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江门市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江门市中心医院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eastAsia="zh-CN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江门市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江门市人民医院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86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江门市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江门市新会区人民医院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江门市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台山市人民医院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江门市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开平市中心医院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阳江市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阳春市人民医院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阳江市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阳江市人民医院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湛江市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广东医学院附属医院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eastAsia="zh-CN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湛江市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广东省农垦中心医院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93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湛江市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湛江市第二人民医院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湛江市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廉江市人民医院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湛江市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湛江中心人民医院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茂名市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茂名市人民医院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eastAsia="zh-CN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97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茂名市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茂名市电白区人民医院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茂名市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信宜市人民医院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茂名市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高州市人民医院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茂名市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化州市人民医院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肇庆市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肇庆市第一人民医院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eastAsia="zh-CN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肇庆市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广东省怀集县人民医院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肇庆市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肇庆市第二人民医院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肇庆市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肇庆市高要区人民医院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清远市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清远市人民医院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清远市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广东省英德市人民医院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潮州市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潮州市中心医院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潮州市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潮州市人民医院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揭阳市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揭阳市人民医院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eastAsia="zh-CN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揭阳市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普宁市人民医院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揭阳市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普宁华侨医院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云浮市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云浮市人民医院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eastAsia="zh-CN"/>
              </w:rPr>
              <w:t>（市级牵头医院）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云浮市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罗定市人民医院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1224B"/>
    <w:rsid w:val="07D1224B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2020-01-19T00:56:00Z</dcterms:created>
  <dc:creator>华</dc:creator>
  <cp:lastModifiedBy>华</cp:lastModifiedBy>
  <dcterms:modified xsi:type="dcterms:W3CDTF">2020-01-19T00:57:22Z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