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49" w:after="249"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广东省第六届卫生健康好新闻申报表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02"/>
        <w:gridCol w:w="1686"/>
        <w:gridCol w:w="2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作品标题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体裁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作者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责任编辑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刊播媒体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刊播日期（首发日期）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刊播版面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（栏目/网址/平台）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作品字数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（时长）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联系电话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及地址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作品评价（作品的思想性、新闻价值、表现特点等）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社会效果</w:t>
            </w:r>
          </w:p>
        </w:tc>
        <w:tc>
          <w:tcPr>
            <w:tcW w:w="779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推荐单位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（单位盖章）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评委意见</w:t>
            </w:r>
          </w:p>
        </w:tc>
        <w:tc>
          <w:tcPr>
            <w:tcW w:w="7797" w:type="dxa"/>
            <w:gridSpan w:val="3"/>
            <w:noWrap w:val="0"/>
            <w:vAlign w:val="bottom"/>
          </w:tcPr>
          <w:p>
            <w:pPr>
              <w:jc w:val="right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</w:tbl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24"/>
        </w:rPr>
      </w:pPr>
    </w:p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注：评委意见无需填写，供正式评审时评委加具意见使用。</w:t>
      </w:r>
    </w:p>
    <w:p>
      <w:pPr>
        <w:adjustRightInd w:val="0"/>
        <w:snapToGrid w:val="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（表格可从</w:t>
      </w:r>
      <w:r>
        <w:rPr>
          <w:rFonts w:hint="default" w:ascii="Times New Roman" w:hAnsi="Times New Roman" w:cs="Times New Roman"/>
          <w:sz w:val="24"/>
          <w:szCs w:val="30"/>
        </w:rPr>
        <w:t>广东省卫生健康委门户网站</w:t>
      </w:r>
      <w:r>
        <w:rPr>
          <w:rFonts w:hint="default" w:ascii="Times New Roman" w:hAnsi="Times New Roman" w:cs="Times New Roman"/>
          <w:sz w:val="24"/>
          <w:szCs w:val="30"/>
          <w:u w:val="single"/>
        </w:rPr>
        <w:t>www.gdwst.gov.cn</w:t>
      </w:r>
      <w:r>
        <w:rPr>
          <w:rFonts w:hint="default" w:ascii="Times New Roman" w:hAnsi="Times New Roman" w:cs="Times New Roman"/>
          <w:sz w:val="24"/>
        </w:rPr>
        <w:t>下载）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2295A"/>
    <w:rsid w:val="04C2295A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2019-12-16T07:24:00Z</dcterms:created>
  <dc:creator>华</dc:creator>
  <cp:lastModifiedBy>华</cp:lastModifiedBy>
  <dcterms:modified xsi:type="dcterms:W3CDTF">2019-12-16T07:25:06Z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