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“2019年广东省改善医疗服务行动计划典型案例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申报表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tbl>
      <w:tblPr>
        <w:tblStyle w:val="2"/>
        <w:tblW w:w="9104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41"/>
        <w:gridCol w:w="1620"/>
        <w:gridCol w:w="39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医院名称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医院类别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医院级别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□三级  □二级  □一级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申报联系人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手机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邮 箱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申报主题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hint="default" w:ascii="Times New Roman" w:hAnsi="Times New Roman" w:eastAsia="楷体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1"/>
                <w:sz w:val="28"/>
                <w:szCs w:val="28"/>
              </w:rPr>
              <w:t>（注：根据文件典型案例遴选范围十大主题中填写其一）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案例名称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案例事迹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（包括典型案例名称、具体措施、主要成效、亮点和特色等）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kern w:val="1"/>
                <w:sz w:val="28"/>
                <w:szCs w:val="28"/>
              </w:rPr>
              <w:t>（材料应尽量通过数据等客观指标来体现改善医疗服务工作成效，可续页，字数不超过3000字）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所获荣誉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（近三年）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>单位意见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          签字                  （盖章）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28"/>
                <w:szCs w:val="28"/>
              </w:rPr>
              <w:t xml:space="preserve"> 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32590"/>
    <w:rsid w:val="223B789B"/>
    <w:rsid w:val="65A3259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rPr>
      <w:rFonts w:ascii="Times New Roman" w:hAnsi="Times New Roman" w:cs="Times New Roman"/>
      <w:color w:val="000000"/>
      <w:kern w:val="1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2019-10-18T07:37:00Z</dcterms:created>
  <dc:creator>华</dc:creator>
  <cp:lastModifiedBy>华</cp:lastModifiedBy>
  <dcterms:modified xsi:type="dcterms:W3CDTF">2019-10-18T07:42:45Z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