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lang w:eastAsia="zh-CN"/>
        </w:rPr>
        <w:t>2018－2019</w:t>
      </w:r>
      <w:r>
        <w:rPr>
          <w:rFonts w:hint="default" w:ascii="Times New Roman" w:hAnsi="Times New Roman" w:eastAsia="方正小标宋简体" w:cs="Times New Roman"/>
          <w:bCs/>
          <w:sz w:val="44"/>
        </w:rPr>
        <w:t>年度广东省</w:t>
      </w:r>
      <w:r>
        <w:rPr>
          <w:rFonts w:hint="default" w:ascii="Times New Roman" w:hAnsi="Times New Roman" w:eastAsia="方正小标宋简体" w:cs="Times New Roman"/>
          <w:bCs/>
          <w:sz w:val="44"/>
          <w:lang w:eastAsia="zh-CN"/>
        </w:rPr>
        <w:t>卫生健康</w:t>
      </w:r>
      <w:r>
        <w:rPr>
          <w:rFonts w:hint="default" w:ascii="Times New Roman" w:hAnsi="Times New Roman" w:eastAsia="方正小标宋简体" w:cs="Times New Roman"/>
          <w:bCs/>
          <w:sz w:val="44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</w:rPr>
      </w:pPr>
      <w:r>
        <w:rPr>
          <w:rFonts w:hint="default" w:ascii="Times New Roman" w:hAnsi="Times New Roman" w:eastAsia="方正小标宋简体" w:cs="Times New Roman"/>
          <w:bCs/>
          <w:sz w:val="44"/>
        </w:rPr>
        <w:t>省级青年文明号复核表</w:t>
      </w:r>
    </w:p>
    <w:bookmarkEnd w:id="0"/>
    <w:tbl>
      <w:tblPr>
        <w:tblStyle w:val="3"/>
        <w:tblW w:w="9210" w:type="dxa"/>
        <w:jc w:val="center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583"/>
        <w:gridCol w:w="1701"/>
        <w:gridCol w:w="52"/>
        <w:gridCol w:w="36"/>
        <w:gridCol w:w="1260"/>
        <w:gridCol w:w="9"/>
        <w:gridCol w:w="2121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集体名称</w:t>
            </w:r>
          </w:p>
        </w:tc>
        <w:tc>
          <w:tcPr>
            <w:tcW w:w="6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集体人数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中国国籍人员占比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35周岁以下青年人数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35周岁以下青年人数占比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5"/>
                <w:sz w:val="28"/>
                <w:szCs w:val="28"/>
              </w:rPr>
              <w:t>40周岁以下负责人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5"/>
                <w:sz w:val="28"/>
                <w:szCs w:val="28"/>
              </w:rPr>
              <w:t>（号长、副号长）姓名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6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获得省级青年文明号时间</w:t>
            </w:r>
          </w:p>
        </w:tc>
        <w:tc>
          <w:tcPr>
            <w:tcW w:w="4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4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省级青年文明号负责人资格证书编号</w:t>
            </w:r>
          </w:p>
        </w:tc>
        <w:tc>
          <w:tcPr>
            <w:tcW w:w="4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1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</w:rPr>
              <w:t>近 两 年 创 建 简 要 情 况（500字以内）</w:t>
            </w:r>
          </w:p>
        </w:tc>
        <w:tc>
          <w:tcPr>
            <w:tcW w:w="78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720"/>
              </w:tabs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tabs>
                <w:tab w:val="left" w:pos="4720"/>
              </w:tabs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</w:rPr>
              <w:t>近两年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</w:rPr>
              <w:t>情况</w:t>
            </w:r>
          </w:p>
        </w:tc>
        <w:tc>
          <w:tcPr>
            <w:tcW w:w="783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人事部门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纪检部门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  <w:tc>
          <w:tcPr>
            <w:tcW w:w="13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市级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复核组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1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4239"/>
              </w:tabs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4239"/>
              </w:tabs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4239"/>
              </w:tabs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4239"/>
              </w:tabs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4239"/>
              </w:tabs>
              <w:wordWrap w:val="0"/>
              <w:adjustRightInd w:val="0"/>
              <w:snapToGrid w:val="0"/>
              <w:spacing w:line="312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复核负责人签名：       </w:t>
            </w:r>
          </w:p>
          <w:p>
            <w:pPr>
              <w:tabs>
                <w:tab w:val="left" w:pos="4239"/>
              </w:tabs>
              <w:wordWrap w:val="0"/>
              <w:adjustRightInd w:val="0"/>
              <w:snapToGrid w:val="0"/>
              <w:spacing w:line="312" w:lineRule="auto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上级卫生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行政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管理部门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市级团委</w:t>
            </w:r>
          </w:p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省卫生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委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团省委</w:t>
            </w:r>
          </w:p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</w:tr>
    </w:tbl>
    <w:p>
      <w:pPr>
        <w:pStyle w:val="2"/>
        <w:adjustRightInd w:val="0"/>
        <w:snapToGrid w:val="0"/>
        <w:spacing w:line="240" w:lineRule="auto"/>
        <w:ind w:right="4" w:firstLine="482" w:firstLineChars="200"/>
        <w:jc w:val="left"/>
        <w:rPr>
          <w:rFonts w:hint="default"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填表说明：</w:t>
      </w:r>
    </w:p>
    <w:p>
      <w:pPr>
        <w:pStyle w:val="2"/>
        <w:numPr>
          <w:ilvl w:val="0"/>
          <w:numId w:val="1"/>
        </w:numPr>
        <w:adjustRightInd w:val="0"/>
        <w:snapToGrid w:val="0"/>
        <w:spacing w:line="240" w:lineRule="auto"/>
        <w:ind w:right="4" w:firstLine="480" w:firstLineChars="20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请单位人事部门核实集体建制是否稳定、集体成员人数、35周岁以下青年人数和比例；请单位纪检部门核实集体近两年是否存在违法、违纪现象和重大责任事故。</w:t>
      </w:r>
    </w:p>
    <w:p>
      <w:r>
        <w:rPr>
          <w:rFonts w:hint="default" w:ascii="Times New Roman" w:hAnsi="Times New Roman" w:eastAsia="仿宋_GB2312" w:cs="Times New Roman"/>
          <w:sz w:val="24"/>
        </w:rPr>
        <w:t xml:space="preserve">    2.请勿改变表格格式，A4纸正反双面打印。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11C0B"/>
    <w:rsid w:val="223B789B"/>
    <w:rsid w:val="60411C0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740" w:lineRule="exact"/>
      <w:jc w:val="center"/>
    </w:pPr>
    <w:rPr>
      <w:rFonts w:ascii="Times New Roman" w:hAnsi="Times New Roman" w:eastAsia="方正小标宋简体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2019-09-09T02:14:00Z</dcterms:created>
  <dc:creator>华</dc:creator>
  <cp:lastModifiedBy>华</cp:lastModifiedBy>
  <dcterms:modified xsi:type="dcterms:W3CDTF">2019-09-09T02:16:01Z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