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sz w:val="32"/>
          <w:szCs w:val="32"/>
        </w:rPr>
      </w:pPr>
      <w:bookmarkStart w:id="1" w:name="_GoBack"/>
      <w:r>
        <w:rPr>
          <w:rFonts w:hint="eastAsia" w:ascii="黑体" w:hAnsi="黑体" w:eastAsia="黑体" w:cs="黑体"/>
          <w:sz w:val="32"/>
          <w:szCs w:val="32"/>
        </w:rPr>
        <w:t>附件</w:t>
      </w:r>
      <w:r>
        <w:rPr>
          <w:rFonts w:hint="eastAsia" w:ascii="Times New Roman" w:hAnsi="Times New Roman" w:eastAsia="黑体" w:cs="黑体"/>
          <w:sz w:val="32"/>
          <w:szCs w:val="32"/>
        </w:rPr>
        <w:t>1</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ascii="方正小标宋简体" w:eastAsia="方正小标宋简体"/>
          <w:sz w:val="44"/>
          <w:szCs w:val="44"/>
        </w:rPr>
      </w:pPr>
      <w:bookmarkStart w:id="0" w:name="OLE_LINK1"/>
      <w:r>
        <w:rPr>
          <w:rFonts w:hint="default" w:ascii="方正小标宋简体" w:eastAsia="方正小标宋简体"/>
          <w:sz w:val="44"/>
          <w:szCs w:val="44"/>
        </w:rPr>
        <w:t>广东省卫生健康委</w:t>
      </w:r>
      <w:r>
        <w:rPr>
          <w:rFonts w:hint="eastAsia" w:ascii="方正小标宋简体" w:eastAsia="方正小标宋简体"/>
          <w:sz w:val="44"/>
          <w:szCs w:val="44"/>
        </w:rPr>
        <w:t>乙类大型</w:t>
      </w:r>
      <w:r>
        <w:rPr>
          <w:rFonts w:ascii="方正小标宋简体" w:eastAsia="方正小标宋简体"/>
          <w:sz w:val="44"/>
          <w:szCs w:val="44"/>
        </w:rPr>
        <w:t>医用设备</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ascii="方正小标宋简体" w:eastAsia="方正小标宋简体"/>
          <w:sz w:val="44"/>
          <w:szCs w:val="44"/>
        </w:rPr>
      </w:pPr>
      <w:r>
        <w:rPr>
          <w:rFonts w:ascii="方正小标宋简体" w:eastAsia="方正小标宋简体"/>
          <w:sz w:val="44"/>
          <w:szCs w:val="44"/>
        </w:rPr>
        <w:t>配置</w:t>
      </w:r>
      <w:r>
        <w:rPr>
          <w:rFonts w:hint="eastAsia" w:ascii="方正小标宋简体" w:eastAsia="方正小标宋简体"/>
          <w:sz w:val="44"/>
          <w:szCs w:val="44"/>
          <w:lang w:eastAsia="zh-CN"/>
        </w:rPr>
        <w:t>许可</w:t>
      </w:r>
      <w:r>
        <w:rPr>
          <w:rFonts w:ascii="方正小标宋简体" w:eastAsia="方正小标宋简体"/>
          <w:sz w:val="44"/>
          <w:szCs w:val="44"/>
        </w:rPr>
        <w:t>服务指南</w:t>
      </w:r>
      <w:bookmarkEnd w:id="0"/>
    </w:p>
    <w:bookmarkEnd w:id="1"/>
    <w:p>
      <w:pPr>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5"/>
        <w:jc w:val="both"/>
        <w:textAlignment w:val="auto"/>
        <w:outlineLvl w:val="9"/>
        <w:rPr>
          <w:rFonts w:ascii="黑体" w:hAnsi="黑体" w:eastAsia="黑体" w:cs="黑体"/>
          <w:sz w:val="32"/>
          <w:szCs w:val="32"/>
        </w:rPr>
      </w:pPr>
      <w:r>
        <w:rPr>
          <w:rFonts w:hint="eastAsia" w:ascii="黑体" w:hAnsi="黑体" w:eastAsia="黑体" w:cs="黑体"/>
          <w:sz w:val="32"/>
          <w:szCs w:val="32"/>
        </w:rPr>
        <w:t>一、适用范围</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ascii="仿宋_GB2312" w:eastAsia="仿宋_GB2312"/>
          <w:sz w:val="32"/>
          <w:szCs w:val="32"/>
        </w:rPr>
      </w:pPr>
      <w:r>
        <w:rPr>
          <w:rFonts w:hint="eastAsia" w:ascii="仿宋_GB2312" w:eastAsia="仿宋_GB2312"/>
          <w:sz w:val="32"/>
          <w:szCs w:val="32"/>
        </w:rPr>
        <w:t>本</w:t>
      </w:r>
      <w:r>
        <w:rPr>
          <w:rFonts w:ascii="仿宋_GB2312" w:eastAsia="仿宋_GB2312"/>
          <w:sz w:val="32"/>
          <w:szCs w:val="32"/>
        </w:rPr>
        <w:t>指南</w:t>
      </w:r>
      <w:r>
        <w:rPr>
          <w:rFonts w:hint="eastAsia" w:ascii="仿宋_GB2312" w:eastAsia="仿宋_GB2312"/>
          <w:sz w:val="32"/>
          <w:szCs w:val="32"/>
        </w:rPr>
        <w:t>适用于</w:t>
      </w:r>
      <w:r>
        <w:rPr>
          <w:rFonts w:ascii="仿宋_GB2312" w:eastAsia="仿宋_GB2312"/>
          <w:sz w:val="32"/>
          <w:szCs w:val="32"/>
        </w:rPr>
        <w:t>乙类大型医用设备配置</w:t>
      </w:r>
      <w:r>
        <w:rPr>
          <w:rFonts w:hint="eastAsia" w:ascii="仿宋_GB2312" w:eastAsia="仿宋_GB2312"/>
          <w:sz w:val="32"/>
          <w:szCs w:val="32"/>
          <w:lang w:eastAsia="zh-CN"/>
        </w:rPr>
        <w:t>许可</w:t>
      </w:r>
      <w:r>
        <w:rPr>
          <w:rFonts w:ascii="仿宋_GB2312" w:eastAsia="仿宋_GB2312"/>
          <w:sz w:val="32"/>
          <w:szCs w:val="32"/>
        </w:rPr>
        <w:t>的申请和办理。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5"/>
        <w:jc w:val="both"/>
        <w:textAlignment w:val="auto"/>
        <w:outlineLvl w:val="9"/>
        <w:rPr>
          <w:rFonts w:ascii="黑体" w:hAnsi="黑体" w:eastAsia="黑体" w:cs="黑体"/>
          <w:sz w:val="32"/>
          <w:szCs w:val="32"/>
        </w:rPr>
      </w:pPr>
      <w:r>
        <w:rPr>
          <w:rFonts w:hint="eastAsia" w:ascii="黑体" w:hAnsi="黑体" w:eastAsia="黑体" w:cs="黑体"/>
          <w:sz w:val="32"/>
          <w:szCs w:val="32"/>
        </w:rPr>
        <w:t>二、事项审查类型</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ascii="仿宋_GB2312" w:eastAsia="仿宋_GB2312"/>
          <w:sz w:val="32"/>
          <w:szCs w:val="32"/>
        </w:rPr>
      </w:pPr>
      <w:r>
        <w:rPr>
          <w:rFonts w:hint="eastAsia" w:ascii="仿宋_GB2312" w:eastAsia="仿宋_GB2312"/>
          <w:sz w:val="32"/>
          <w:szCs w:val="32"/>
        </w:rPr>
        <w:t>前</w:t>
      </w:r>
      <w:r>
        <w:rPr>
          <w:rFonts w:ascii="仿宋_GB2312" w:eastAsia="仿宋_GB2312"/>
          <w:sz w:val="32"/>
          <w:szCs w:val="32"/>
        </w:rPr>
        <w:t>审后</w:t>
      </w:r>
      <w:r>
        <w:rPr>
          <w:rFonts w:hint="eastAsia" w:ascii="仿宋_GB2312" w:eastAsia="仿宋_GB2312"/>
          <w:sz w:val="32"/>
          <w:szCs w:val="32"/>
          <w:lang w:eastAsia="zh-CN"/>
        </w:rPr>
        <w:t>许可。</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5"/>
        <w:jc w:val="both"/>
        <w:textAlignment w:val="auto"/>
        <w:outlineLvl w:val="9"/>
        <w:rPr>
          <w:rFonts w:ascii="黑体" w:hAnsi="黑体" w:eastAsia="黑体" w:cs="黑体"/>
          <w:sz w:val="32"/>
          <w:szCs w:val="32"/>
        </w:rPr>
      </w:pPr>
      <w:r>
        <w:rPr>
          <w:rFonts w:hint="eastAsia" w:ascii="黑体" w:hAnsi="黑体" w:eastAsia="黑体" w:cs="黑体"/>
          <w:sz w:val="32"/>
          <w:szCs w:val="32"/>
        </w:rPr>
        <w:t>三、项目信息</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ascii="仿宋_GB2312" w:eastAsia="仿宋_GB2312"/>
          <w:sz w:val="32"/>
          <w:szCs w:val="32"/>
        </w:rPr>
      </w:pPr>
      <w:r>
        <w:rPr>
          <w:rFonts w:hint="eastAsia" w:ascii="仿宋_GB2312" w:eastAsia="仿宋_GB2312"/>
          <w:sz w:val="32"/>
          <w:szCs w:val="32"/>
        </w:rPr>
        <w:t>项目</w:t>
      </w:r>
      <w:r>
        <w:rPr>
          <w:rFonts w:ascii="仿宋_GB2312" w:eastAsia="仿宋_GB2312"/>
          <w:sz w:val="32"/>
          <w:szCs w:val="32"/>
        </w:rPr>
        <w:t>名称：</w:t>
      </w:r>
      <w:r>
        <w:rPr>
          <w:rFonts w:hint="eastAsia" w:ascii="仿宋_GB2312" w:eastAsia="仿宋_GB2312"/>
          <w:sz w:val="32"/>
          <w:szCs w:val="32"/>
          <w:lang w:eastAsia="zh-CN"/>
        </w:rPr>
        <w:t>广东省</w:t>
      </w:r>
      <w:r>
        <w:rPr>
          <w:rFonts w:ascii="仿宋_GB2312" w:eastAsia="仿宋_GB2312"/>
          <w:sz w:val="32"/>
          <w:szCs w:val="32"/>
        </w:rPr>
        <w:t>乙类大型医用设备配置</w:t>
      </w:r>
      <w:r>
        <w:rPr>
          <w:rFonts w:hint="eastAsia" w:ascii="仿宋_GB2312" w:eastAsia="仿宋_GB2312"/>
          <w:sz w:val="32"/>
          <w:szCs w:val="32"/>
          <w:lang w:eastAsia="zh-CN"/>
        </w:rPr>
        <w:t>许可</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ascii="仿宋_GB2312" w:eastAsia="仿宋_GB2312"/>
          <w:sz w:val="32"/>
          <w:szCs w:val="32"/>
        </w:rPr>
      </w:pPr>
      <w:r>
        <w:rPr>
          <w:rFonts w:hint="eastAsia" w:ascii="仿宋_GB2312" w:eastAsia="仿宋_GB2312"/>
          <w:sz w:val="32"/>
          <w:szCs w:val="32"/>
          <w:lang w:eastAsia="zh-CN"/>
        </w:rPr>
        <w:t>许可</w:t>
      </w:r>
      <w:r>
        <w:rPr>
          <w:rFonts w:ascii="仿宋_GB2312" w:eastAsia="仿宋_GB2312"/>
          <w:sz w:val="32"/>
          <w:szCs w:val="32"/>
        </w:rPr>
        <w:t>类型：</w:t>
      </w:r>
      <w:r>
        <w:rPr>
          <w:rFonts w:hint="eastAsia" w:ascii="仿宋_GB2312" w:eastAsia="仿宋_GB2312"/>
          <w:sz w:val="32"/>
          <w:szCs w:val="32"/>
        </w:rPr>
        <w:t>行政许可。</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5"/>
        <w:jc w:val="both"/>
        <w:textAlignment w:val="auto"/>
        <w:outlineLvl w:val="9"/>
        <w:rPr>
          <w:rFonts w:ascii="黑体" w:hAnsi="黑体" w:eastAsia="黑体" w:cs="黑体"/>
          <w:sz w:val="32"/>
          <w:szCs w:val="32"/>
        </w:rPr>
      </w:pPr>
      <w:r>
        <w:rPr>
          <w:rFonts w:hint="eastAsia" w:ascii="黑体" w:hAnsi="黑体" w:eastAsia="黑体" w:cs="黑体"/>
          <w:sz w:val="32"/>
          <w:szCs w:val="32"/>
        </w:rPr>
        <w:t>四、办理依据</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ascii="仿宋_GB2312" w:eastAsia="仿宋_GB2312"/>
          <w:sz w:val="32"/>
          <w:szCs w:val="32"/>
        </w:rPr>
      </w:pPr>
      <w:r>
        <w:rPr>
          <w:rFonts w:hint="eastAsia" w:ascii="仿宋_GB2312" w:eastAsia="仿宋_GB2312"/>
          <w:sz w:val="32"/>
          <w:szCs w:val="32"/>
        </w:rPr>
        <w:t>（一）《中华人民共和国行政许可法》（主席令</w:t>
      </w:r>
      <w:r>
        <w:rPr>
          <w:rFonts w:ascii="仿宋_GB2312" w:eastAsia="仿宋_GB2312"/>
          <w:sz w:val="32"/>
          <w:szCs w:val="32"/>
        </w:rPr>
        <w:t>第七号）</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ascii="仿宋_GB2312" w:eastAsia="仿宋_GB2312"/>
          <w:sz w:val="32"/>
          <w:szCs w:val="32"/>
        </w:rPr>
      </w:pPr>
      <w:r>
        <w:rPr>
          <w:rFonts w:hint="eastAsia" w:ascii="仿宋_GB2312" w:eastAsia="仿宋_GB2312"/>
          <w:sz w:val="32"/>
          <w:szCs w:val="32"/>
        </w:rPr>
        <w:t>（二）</w:t>
      </w:r>
      <w:r>
        <w:rPr>
          <w:rFonts w:ascii="仿宋_GB2312" w:eastAsia="仿宋_GB2312"/>
          <w:sz w:val="32"/>
          <w:szCs w:val="32"/>
        </w:rPr>
        <w:t>《国务院关于修改〈医疗器械监督管理条例〉的决定》（国务院令第</w:t>
      </w:r>
      <w:r>
        <w:rPr>
          <w:rFonts w:ascii="Times New Roman" w:hAnsi="Times New Roman" w:eastAsia="仿宋_GB2312"/>
          <w:sz w:val="32"/>
          <w:szCs w:val="32"/>
        </w:rPr>
        <w:t>680</w:t>
      </w:r>
      <w:r>
        <w:rPr>
          <w:rFonts w:ascii="仿宋_GB2312" w:eastAsia="仿宋_GB2312"/>
          <w:sz w:val="32"/>
          <w:szCs w:val="32"/>
        </w:rPr>
        <w:t>号）</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ascii="仿宋_GB2312" w:eastAsia="仿宋_GB2312"/>
          <w:sz w:val="32"/>
          <w:szCs w:val="32"/>
        </w:rPr>
      </w:pPr>
      <w:r>
        <w:rPr>
          <w:rFonts w:hint="eastAsia" w:ascii="仿宋_GB2312" w:eastAsia="仿宋_GB2312"/>
          <w:sz w:val="32"/>
          <w:szCs w:val="32"/>
        </w:rPr>
        <w:t>（三）</w:t>
      </w:r>
      <w:r>
        <w:rPr>
          <w:rFonts w:ascii="仿宋_GB2312" w:eastAsia="仿宋_GB2312"/>
          <w:sz w:val="32"/>
          <w:szCs w:val="32"/>
        </w:rPr>
        <w:t>《大型医用设备配置许可管理目录（</w:t>
      </w:r>
      <w:r>
        <w:rPr>
          <w:rFonts w:ascii="Times New Roman" w:hAnsi="Times New Roman" w:eastAsia="仿宋_GB2312"/>
          <w:sz w:val="32"/>
          <w:szCs w:val="32"/>
        </w:rPr>
        <w:t>2018</w:t>
      </w:r>
      <w:r>
        <w:rPr>
          <w:rFonts w:ascii="仿宋_GB2312" w:eastAsia="仿宋_GB2312"/>
          <w:sz w:val="32"/>
          <w:szCs w:val="32"/>
        </w:rPr>
        <w:t>年）》（国卫规划发〔</w:t>
      </w:r>
      <w:r>
        <w:rPr>
          <w:rFonts w:ascii="Times New Roman" w:hAnsi="Times New Roman" w:eastAsia="仿宋_GB2312"/>
          <w:sz w:val="32"/>
          <w:szCs w:val="32"/>
        </w:rPr>
        <w:t>2018</w:t>
      </w:r>
      <w:r>
        <w:rPr>
          <w:rFonts w:ascii="仿宋_GB2312" w:eastAsia="仿宋_GB2312"/>
          <w:sz w:val="32"/>
          <w:szCs w:val="32"/>
        </w:rPr>
        <w:t>〕</w:t>
      </w:r>
      <w:r>
        <w:rPr>
          <w:rFonts w:ascii="Times New Roman" w:hAnsi="Times New Roman" w:eastAsia="仿宋_GB2312"/>
          <w:sz w:val="32"/>
          <w:szCs w:val="32"/>
        </w:rPr>
        <w:t>5</w:t>
      </w:r>
      <w:r>
        <w:rPr>
          <w:rFonts w:ascii="仿宋_GB2312" w:eastAsia="仿宋_GB2312"/>
          <w:sz w:val="32"/>
          <w:szCs w:val="32"/>
        </w:rPr>
        <w:t>号）</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eastAsia="仿宋_GB2312"/>
          <w:sz w:val="32"/>
          <w:szCs w:val="32"/>
          <w:lang w:eastAsia="zh-CN"/>
        </w:rPr>
      </w:pPr>
      <w:r>
        <w:rPr>
          <w:rFonts w:hint="eastAsia" w:ascii="仿宋_GB2312" w:eastAsia="仿宋_GB2312"/>
          <w:sz w:val="32"/>
          <w:szCs w:val="32"/>
          <w:lang w:eastAsia="zh-CN"/>
        </w:rPr>
        <w:t>（四）《大型医用设备配置与使用管理办法（试行）》（</w:t>
      </w:r>
      <w:r>
        <w:rPr>
          <w:rFonts w:ascii="仿宋_GB2312" w:eastAsia="仿宋_GB2312"/>
          <w:sz w:val="32"/>
          <w:szCs w:val="32"/>
        </w:rPr>
        <w:t>国卫规划发〔</w:t>
      </w:r>
      <w:r>
        <w:rPr>
          <w:rFonts w:ascii="Times New Roman" w:hAnsi="Times New Roman" w:eastAsia="仿宋_GB2312"/>
          <w:sz w:val="32"/>
          <w:szCs w:val="32"/>
        </w:rPr>
        <w:t>2018</w:t>
      </w:r>
      <w:r>
        <w:rPr>
          <w:rFonts w:ascii="仿宋_GB2312" w:eastAsia="仿宋_GB2312"/>
          <w:sz w:val="32"/>
          <w:szCs w:val="32"/>
        </w:rPr>
        <w:t>〕</w:t>
      </w:r>
      <w:r>
        <w:rPr>
          <w:rFonts w:hint="eastAsia" w:ascii="Times New Roman" w:hAnsi="Times New Roman" w:eastAsia="仿宋_GB2312"/>
          <w:sz w:val="32"/>
          <w:szCs w:val="32"/>
          <w:lang w:val="en-US" w:eastAsia="zh-CN"/>
        </w:rPr>
        <w:t>12</w:t>
      </w:r>
      <w:r>
        <w:rPr>
          <w:rFonts w:ascii="仿宋_GB2312" w:eastAsia="仿宋_GB2312"/>
          <w:sz w:val="32"/>
          <w:szCs w:val="32"/>
        </w:rPr>
        <w:t>号</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五</w:t>
      </w:r>
      <w:r>
        <w:rPr>
          <w:rFonts w:hint="eastAsia" w:ascii="仿宋_GB2312" w:eastAsia="仿宋_GB2312"/>
          <w:sz w:val="32"/>
          <w:szCs w:val="32"/>
        </w:rPr>
        <w:t>）</w:t>
      </w:r>
      <w:r>
        <w:rPr>
          <w:rFonts w:ascii="仿宋_GB2312" w:eastAsia="仿宋_GB2312"/>
          <w:sz w:val="32"/>
          <w:szCs w:val="32"/>
        </w:rPr>
        <w:t>《广东省卫生健康委关于印发乙类大型医用设备配置许可与监督管理办法的通知》（粤卫规〔</w:t>
      </w:r>
      <w:r>
        <w:rPr>
          <w:rFonts w:ascii="Times New Roman" w:hAnsi="Times New Roman" w:eastAsia="仿宋_GB2312"/>
          <w:sz w:val="32"/>
          <w:szCs w:val="32"/>
        </w:rPr>
        <w:t>2019</w:t>
      </w:r>
      <w:r>
        <w:rPr>
          <w:rFonts w:ascii="仿宋_GB2312" w:eastAsia="仿宋_GB2312"/>
          <w:sz w:val="32"/>
          <w:szCs w:val="32"/>
        </w:rPr>
        <w:t>〕</w:t>
      </w:r>
      <w:r>
        <w:rPr>
          <w:rFonts w:ascii="Times New Roman" w:hAnsi="Times New Roman" w:eastAsia="仿宋_GB2312"/>
          <w:sz w:val="32"/>
          <w:szCs w:val="32"/>
        </w:rPr>
        <w:t>8</w:t>
      </w:r>
      <w:r>
        <w:rPr>
          <w:rFonts w:ascii="仿宋_GB2312" w:eastAsia="仿宋_GB2312"/>
          <w:sz w:val="32"/>
          <w:szCs w:val="32"/>
        </w:rPr>
        <w:t>号）</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六</w:t>
      </w:r>
      <w:r>
        <w:rPr>
          <w:rFonts w:hint="eastAsia" w:ascii="仿宋_GB2312" w:eastAsia="仿宋_GB2312"/>
          <w:sz w:val="32"/>
          <w:szCs w:val="32"/>
        </w:rPr>
        <w:t>）</w:t>
      </w:r>
      <w:r>
        <w:rPr>
          <w:rFonts w:ascii="仿宋_GB2312" w:eastAsia="仿宋_GB2312"/>
          <w:sz w:val="32"/>
          <w:szCs w:val="32"/>
        </w:rPr>
        <w:t>《广东省卫生健康委关于印发广东省</w:t>
      </w:r>
      <w:r>
        <w:rPr>
          <w:rFonts w:ascii="Times New Roman" w:hAnsi="Times New Roman" w:eastAsia="仿宋_GB2312"/>
          <w:sz w:val="32"/>
          <w:szCs w:val="32"/>
        </w:rPr>
        <w:t>2018</w:t>
      </w:r>
      <w:r>
        <w:rPr>
          <w:rFonts w:ascii="仿宋_GB2312" w:hAnsi="仿宋_GB2312" w:eastAsia="仿宋_GB2312"/>
          <w:sz w:val="32"/>
          <w:szCs w:val="32"/>
        </w:rPr>
        <w:t>-</w:t>
      </w:r>
      <w:r>
        <w:rPr>
          <w:rFonts w:ascii="Times New Roman" w:hAnsi="Times New Roman" w:eastAsia="仿宋_GB2312"/>
          <w:sz w:val="32"/>
          <w:szCs w:val="32"/>
        </w:rPr>
        <w:t>2020</w:t>
      </w:r>
      <w:r>
        <w:rPr>
          <w:rFonts w:ascii="仿宋_GB2312" w:eastAsia="仿宋_GB2312"/>
          <w:sz w:val="32"/>
          <w:szCs w:val="32"/>
        </w:rPr>
        <w:t>年乙类大型医用设备配置规划和技术评估标准（试行）的通知》（粤卫财务〔</w:t>
      </w:r>
      <w:r>
        <w:rPr>
          <w:rFonts w:ascii="Times New Roman" w:hAnsi="Times New Roman" w:eastAsia="仿宋_GB2312"/>
          <w:sz w:val="32"/>
          <w:szCs w:val="32"/>
        </w:rPr>
        <w:t>2019</w:t>
      </w:r>
      <w:r>
        <w:rPr>
          <w:rFonts w:ascii="仿宋_GB2312" w:eastAsia="仿宋_GB2312"/>
          <w:sz w:val="32"/>
          <w:szCs w:val="32"/>
        </w:rPr>
        <w:t>〕</w:t>
      </w:r>
      <w:r>
        <w:rPr>
          <w:rFonts w:ascii="Times New Roman" w:hAnsi="Times New Roman" w:eastAsia="仿宋_GB2312"/>
          <w:sz w:val="32"/>
          <w:szCs w:val="32"/>
        </w:rPr>
        <w:t>28</w:t>
      </w:r>
      <w:r>
        <w:rPr>
          <w:rFonts w:ascii="仿宋_GB2312" w:eastAsia="仿宋_GB2312"/>
          <w:sz w:val="32"/>
          <w:szCs w:val="32"/>
        </w:rPr>
        <w:t>号）</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5"/>
        <w:jc w:val="both"/>
        <w:textAlignment w:val="auto"/>
        <w:outlineLvl w:val="9"/>
        <w:rPr>
          <w:rFonts w:ascii="黑体" w:hAnsi="黑体" w:eastAsia="黑体" w:cs="黑体"/>
          <w:sz w:val="32"/>
          <w:szCs w:val="32"/>
        </w:rPr>
      </w:pPr>
      <w:r>
        <w:rPr>
          <w:rFonts w:hint="eastAsia" w:ascii="黑体" w:hAnsi="黑体" w:eastAsia="黑体" w:cs="黑体"/>
          <w:sz w:val="32"/>
          <w:szCs w:val="32"/>
        </w:rPr>
        <w:t>五、受理机构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ascii="仿宋_GB2312" w:eastAsia="仿宋_GB2312"/>
          <w:sz w:val="32"/>
          <w:szCs w:val="32"/>
        </w:rPr>
      </w:pPr>
      <w:r>
        <w:rPr>
          <w:rFonts w:hint="eastAsia" w:ascii="仿宋_GB2312" w:eastAsia="仿宋_GB2312"/>
          <w:sz w:val="32"/>
          <w:szCs w:val="32"/>
        </w:rPr>
        <w:t>广东省</w:t>
      </w:r>
      <w:r>
        <w:rPr>
          <w:rFonts w:ascii="仿宋_GB2312" w:eastAsia="仿宋_GB2312"/>
          <w:sz w:val="32"/>
          <w:szCs w:val="32"/>
        </w:rPr>
        <w:t>卫生健康委</w:t>
      </w:r>
      <w:r>
        <w:rPr>
          <w:rFonts w:hint="eastAsia" w:ascii="仿宋_GB2312" w:eastAsia="仿宋_GB2312"/>
          <w:sz w:val="32"/>
          <w:szCs w:val="32"/>
          <w:lang w:eastAsia="zh-CN"/>
        </w:rPr>
        <w:t>政务服务大厅</w:t>
      </w:r>
      <w:r>
        <w:rPr>
          <w:rFonts w:hint="eastAsia" w:ascii="仿宋_GB2312" w:eastAsia="仿宋_GB2312"/>
          <w:sz w:val="32"/>
          <w:szCs w:val="32"/>
        </w:rPr>
        <w:t>（广州</w:t>
      </w:r>
      <w:r>
        <w:rPr>
          <w:rFonts w:ascii="仿宋_GB2312" w:eastAsia="仿宋_GB2312"/>
          <w:sz w:val="32"/>
          <w:szCs w:val="32"/>
        </w:rPr>
        <w:t>/深圳等受委托市</w:t>
      </w:r>
      <w:r>
        <w:rPr>
          <w:rFonts w:hint="eastAsia" w:ascii="仿宋_GB2312" w:eastAsia="仿宋_GB2312"/>
          <w:sz w:val="32"/>
          <w:szCs w:val="32"/>
          <w:lang w:eastAsia="zh-CN"/>
        </w:rPr>
        <w:t>政务服务大厅</w:t>
      </w:r>
      <w:r>
        <w:rPr>
          <w:rFonts w:ascii="仿宋_GB2312" w:eastAsia="仿宋_GB2312"/>
          <w:sz w:val="32"/>
          <w:szCs w:val="32"/>
        </w:rPr>
        <w:t>）</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5"/>
        <w:jc w:val="both"/>
        <w:textAlignment w:val="auto"/>
        <w:outlineLvl w:val="9"/>
        <w:rPr>
          <w:rFonts w:ascii="黑体" w:hAnsi="黑体" w:eastAsia="黑体" w:cs="黑体"/>
          <w:sz w:val="32"/>
          <w:szCs w:val="32"/>
        </w:rPr>
      </w:pPr>
      <w:r>
        <w:rPr>
          <w:rFonts w:hint="eastAsia" w:ascii="黑体" w:hAnsi="黑体" w:eastAsia="黑体" w:cs="黑体"/>
          <w:sz w:val="32"/>
          <w:szCs w:val="32"/>
        </w:rPr>
        <w:t>六、决定机构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ascii="仿宋_GB2312" w:eastAsia="仿宋_GB2312"/>
          <w:sz w:val="32"/>
          <w:szCs w:val="32"/>
        </w:rPr>
      </w:pPr>
      <w:r>
        <w:rPr>
          <w:rFonts w:hint="eastAsia" w:ascii="仿宋_GB2312" w:eastAsia="仿宋_GB2312"/>
          <w:sz w:val="32"/>
          <w:szCs w:val="32"/>
        </w:rPr>
        <w:t>广东省</w:t>
      </w:r>
      <w:r>
        <w:rPr>
          <w:rFonts w:ascii="仿宋_GB2312" w:eastAsia="仿宋_GB2312"/>
          <w:sz w:val="32"/>
          <w:szCs w:val="32"/>
        </w:rPr>
        <w:t>卫生健康</w:t>
      </w:r>
      <w:r>
        <w:rPr>
          <w:rFonts w:hint="eastAsia" w:ascii="仿宋_GB2312" w:eastAsia="仿宋_GB2312"/>
          <w:sz w:val="32"/>
          <w:szCs w:val="32"/>
          <w:lang w:eastAsia="zh-CN"/>
        </w:rPr>
        <w:t>委员会</w:t>
      </w:r>
      <w:r>
        <w:rPr>
          <w:rFonts w:hint="eastAsia" w:ascii="仿宋_GB2312" w:eastAsia="仿宋_GB2312"/>
          <w:sz w:val="32"/>
          <w:szCs w:val="32"/>
        </w:rPr>
        <w:t>（广州</w:t>
      </w:r>
      <w:r>
        <w:rPr>
          <w:rFonts w:ascii="仿宋_GB2312" w:eastAsia="仿宋_GB2312"/>
          <w:sz w:val="32"/>
          <w:szCs w:val="32"/>
        </w:rPr>
        <w:t>/深圳等受委托市</w:t>
      </w:r>
      <w:r>
        <w:rPr>
          <w:rFonts w:hint="eastAsia" w:ascii="仿宋_GB2312" w:eastAsia="仿宋_GB2312"/>
          <w:sz w:val="32"/>
          <w:szCs w:val="32"/>
        </w:rPr>
        <w:t>卫生健康委</w:t>
      </w:r>
      <w:r>
        <w:rPr>
          <w:rFonts w:ascii="仿宋_GB2312" w:eastAsia="仿宋_GB2312"/>
          <w:sz w:val="32"/>
          <w:szCs w:val="32"/>
        </w:rPr>
        <w:t>）</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5"/>
        <w:jc w:val="both"/>
        <w:textAlignment w:val="auto"/>
        <w:outlineLvl w:val="9"/>
        <w:rPr>
          <w:rFonts w:ascii="黑体" w:hAnsi="黑体" w:eastAsia="黑体" w:cs="黑体"/>
          <w:sz w:val="32"/>
          <w:szCs w:val="32"/>
        </w:rPr>
      </w:pPr>
      <w:r>
        <w:rPr>
          <w:rFonts w:hint="eastAsia" w:ascii="黑体" w:hAnsi="黑体" w:eastAsia="黑体" w:cs="黑体"/>
          <w:sz w:val="32"/>
          <w:szCs w:val="32"/>
        </w:rPr>
        <w:t>七、</w:t>
      </w:r>
      <w:r>
        <w:rPr>
          <w:rFonts w:hint="eastAsia" w:ascii="黑体" w:hAnsi="黑体" w:eastAsia="黑体" w:cs="黑体"/>
          <w:sz w:val="32"/>
          <w:szCs w:val="32"/>
          <w:lang w:eastAsia="zh-CN"/>
        </w:rPr>
        <w:t>许可</w:t>
      </w:r>
      <w:r>
        <w:rPr>
          <w:rFonts w:hint="eastAsia" w:ascii="黑体" w:hAnsi="黑体" w:eastAsia="黑体" w:cs="黑体"/>
          <w:sz w:val="32"/>
          <w:szCs w:val="32"/>
        </w:rPr>
        <w:t>数量</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ascii="仿宋_GB2312" w:eastAsia="仿宋_GB2312"/>
          <w:sz w:val="32"/>
          <w:szCs w:val="32"/>
        </w:rPr>
      </w:pPr>
      <w:r>
        <w:rPr>
          <w:rFonts w:hint="eastAsia" w:ascii="仿宋_GB2312" w:eastAsia="仿宋_GB2312"/>
          <w:sz w:val="32"/>
          <w:szCs w:val="32"/>
        </w:rPr>
        <w:t>依据</w:t>
      </w:r>
      <w:r>
        <w:rPr>
          <w:rFonts w:ascii="仿宋_GB2312" w:eastAsia="仿宋_GB2312"/>
          <w:sz w:val="32"/>
          <w:szCs w:val="32"/>
        </w:rPr>
        <w:t>乙类大型医用设备配置</w:t>
      </w:r>
      <w:r>
        <w:rPr>
          <w:rFonts w:hint="eastAsia" w:ascii="仿宋_GB2312" w:eastAsia="仿宋_GB2312"/>
          <w:sz w:val="32"/>
          <w:szCs w:val="32"/>
        </w:rPr>
        <w:t>规划</w:t>
      </w:r>
      <w:r>
        <w:rPr>
          <w:rFonts w:ascii="仿宋_GB2312" w:eastAsia="仿宋_GB2312"/>
          <w:sz w:val="32"/>
          <w:szCs w:val="32"/>
        </w:rPr>
        <w:t>确定</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5"/>
        <w:jc w:val="both"/>
        <w:textAlignment w:val="auto"/>
        <w:outlineLvl w:val="9"/>
        <w:rPr>
          <w:rFonts w:ascii="黑体" w:hAnsi="黑体" w:eastAsia="黑体" w:cs="黑体"/>
          <w:sz w:val="32"/>
          <w:szCs w:val="32"/>
        </w:rPr>
      </w:pPr>
      <w:r>
        <w:rPr>
          <w:rFonts w:hint="eastAsia" w:ascii="黑体" w:hAnsi="黑体" w:eastAsia="黑体" w:cs="黑体"/>
          <w:sz w:val="32"/>
          <w:szCs w:val="32"/>
        </w:rPr>
        <w:t>八、申请条件</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ascii="仿宋_GB2312" w:eastAsia="仿宋_GB2312"/>
          <w:sz w:val="32"/>
          <w:szCs w:val="32"/>
        </w:rPr>
      </w:pPr>
      <w:r>
        <w:rPr>
          <w:rFonts w:hint="eastAsia" w:ascii="仿宋_GB2312" w:eastAsia="仿宋_GB2312"/>
          <w:sz w:val="32"/>
          <w:szCs w:val="32"/>
        </w:rPr>
        <w:t>（一）符合</w:t>
      </w:r>
      <w:r>
        <w:rPr>
          <w:rFonts w:ascii="仿宋_GB2312" w:eastAsia="仿宋_GB2312"/>
          <w:sz w:val="32"/>
          <w:szCs w:val="32"/>
        </w:rPr>
        <w:t>乙类大型医用设备配置</w:t>
      </w:r>
      <w:r>
        <w:rPr>
          <w:rFonts w:hint="eastAsia" w:ascii="仿宋_GB2312" w:eastAsia="仿宋_GB2312"/>
          <w:sz w:val="32"/>
          <w:szCs w:val="32"/>
        </w:rPr>
        <w:t>规划；</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ascii="仿宋_GB2312" w:eastAsia="仿宋_GB2312"/>
          <w:sz w:val="32"/>
          <w:szCs w:val="32"/>
        </w:rPr>
      </w:pPr>
      <w:r>
        <w:rPr>
          <w:rFonts w:hint="eastAsia" w:ascii="仿宋_GB2312" w:eastAsia="仿宋_GB2312"/>
          <w:sz w:val="32"/>
          <w:szCs w:val="32"/>
        </w:rPr>
        <w:t>（二）符合</w:t>
      </w:r>
      <w:r>
        <w:rPr>
          <w:rFonts w:ascii="仿宋_GB2312" w:eastAsia="仿宋_GB2312"/>
          <w:sz w:val="32"/>
          <w:szCs w:val="32"/>
        </w:rPr>
        <w:t>乙类大型医用设备技术评估标准</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5"/>
        <w:jc w:val="both"/>
        <w:textAlignment w:val="auto"/>
        <w:outlineLvl w:val="9"/>
        <w:rPr>
          <w:rFonts w:ascii="黑体" w:hAnsi="黑体" w:eastAsia="黑体" w:cs="黑体"/>
          <w:sz w:val="32"/>
          <w:szCs w:val="32"/>
        </w:rPr>
      </w:pPr>
      <w:r>
        <w:rPr>
          <w:rFonts w:hint="eastAsia" w:ascii="黑体" w:hAnsi="黑体" w:eastAsia="黑体" w:cs="黑体"/>
          <w:sz w:val="32"/>
          <w:szCs w:val="32"/>
        </w:rPr>
        <w:t>九、有以下情形之一的不予受理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ascii="仿宋_GB2312" w:eastAsia="仿宋_GB2312"/>
          <w:sz w:val="32"/>
          <w:szCs w:val="32"/>
        </w:rPr>
      </w:pPr>
      <w:r>
        <w:rPr>
          <w:rFonts w:hint="eastAsia" w:ascii="仿宋_GB2312" w:eastAsia="仿宋_GB2312"/>
          <w:sz w:val="32"/>
          <w:szCs w:val="32"/>
        </w:rPr>
        <w:t>（一）申请</w:t>
      </w:r>
      <w:r>
        <w:rPr>
          <w:rFonts w:ascii="仿宋_GB2312" w:eastAsia="仿宋_GB2312"/>
          <w:sz w:val="32"/>
          <w:szCs w:val="32"/>
        </w:rPr>
        <w:t>配置设备不属于乙类大型医用设备的；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ascii="仿宋_GB2312" w:eastAsia="仿宋_GB2312"/>
          <w:sz w:val="32"/>
          <w:szCs w:val="32"/>
        </w:rPr>
      </w:pPr>
      <w:r>
        <w:rPr>
          <w:rFonts w:hint="eastAsia" w:ascii="仿宋_GB2312" w:eastAsia="仿宋_GB2312"/>
          <w:sz w:val="32"/>
          <w:szCs w:val="32"/>
        </w:rPr>
        <w:t>（二）配置</w:t>
      </w:r>
      <w:r>
        <w:rPr>
          <w:rFonts w:ascii="仿宋_GB2312" w:eastAsia="仿宋_GB2312"/>
          <w:sz w:val="32"/>
          <w:szCs w:val="32"/>
        </w:rPr>
        <w:t>申请不符合</w:t>
      </w:r>
      <w:r>
        <w:rPr>
          <w:rFonts w:hint="eastAsia" w:ascii="仿宋_GB2312" w:eastAsia="仿宋_GB2312"/>
          <w:sz w:val="32"/>
          <w:szCs w:val="32"/>
        </w:rPr>
        <w:t>乙类大型</w:t>
      </w:r>
      <w:r>
        <w:rPr>
          <w:rFonts w:ascii="仿宋_GB2312" w:eastAsia="仿宋_GB2312"/>
          <w:sz w:val="32"/>
          <w:szCs w:val="32"/>
        </w:rPr>
        <w:t>医用设备</w:t>
      </w:r>
      <w:r>
        <w:rPr>
          <w:rFonts w:hint="eastAsia" w:ascii="仿宋_GB2312" w:eastAsia="仿宋_GB2312"/>
          <w:sz w:val="32"/>
          <w:szCs w:val="32"/>
        </w:rPr>
        <w:t>配置规划的；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ascii="仿宋_GB2312" w:eastAsia="仿宋_GB2312"/>
          <w:sz w:val="32"/>
          <w:szCs w:val="32"/>
        </w:rPr>
      </w:pPr>
      <w:r>
        <w:rPr>
          <w:rFonts w:hint="eastAsia" w:ascii="仿宋_GB2312" w:eastAsia="仿宋_GB2312"/>
          <w:sz w:val="32"/>
          <w:szCs w:val="32"/>
        </w:rPr>
        <w:t>（三）经</w:t>
      </w:r>
      <w:r>
        <w:rPr>
          <w:rFonts w:ascii="仿宋_GB2312" w:eastAsia="仿宋_GB2312"/>
          <w:sz w:val="32"/>
          <w:szCs w:val="32"/>
        </w:rPr>
        <w:t>告知补正补齐后，申请材料仍不符合法定形式，或</w:t>
      </w:r>
      <w:r>
        <w:rPr>
          <w:rFonts w:hint="eastAsia" w:ascii="仿宋_GB2312" w:eastAsia="仿宋_GB2312"/>
          <w:sz w:val="32"/>
          <w:szCs w:val="32"/>
        </w:rPr>
        <w:t>未</w:t>
      </w:r>
      <w:r>
        <w:rPr>
          <w:rFonts w:ascii="仿宋_GB2312" w:eastAsia="仿宋_GB2312"/>
          <w:sz w:val="32"/>
          <w:szCs w:val="32"/>
        </w:rPr>
        <w:t>按照要求提交全部补正材料的。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5"/>
        <w:jc w:val="both"/>
        <w:textAlignment w:val="auto"/>
        <w:outlineLvl w:val="9"/>
        <w:rPr>
          <w:rFonts w:ascii="黑体" w:hAnsi="黑体" w:eastAsia="黑体" w:cs="黑体"/>
          <w:sz w:val="32"/>
          <w:szCs w:val="32"/>
        </w:rPr>
      </w:pPr>
      <w:r>
        <w:rPr>
          <w:rFonts w:hint="eastAsia" w:ascii="黑体" w:hAnsi="黑体" w:eastAsia="黑体" w:cs="黑体"/>
          <w:sz w:val="32"/>
          <w:szCs w:val="32"/>
        </w:rPr>
        <w:t>十、申请材料</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（一）《乙类大型医用设备配置许可证》申请材料内容和要求</w:t>
      </w:r>
      <w:r>
        <w:rPr>
          <w:rFonts w:hint="eastAsia" w:ascii="楷体_GB2312" w:hAnsi="楷体_GB2312" w:eastAsia="楷体_GB2312" w:cs="楷体_GB2312"/>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ascii="仿宋_GB2312" w:eastAsia="仿宋_GB2312"/>
          <w:sz w:val="32"/>
          <w:szCs w:val="32"/>
        </w:rPr>
      </w:pPr>
      <w:r>
        <w:rPr>
          <w:rFonts w:hint="eastAsia" w:ascii="仿宋_GB2312" w:eastAsia="仿宋_GB2312"/>
          <w:sz w:val="32"/>
          <w:szCs w:val="32"/>
        </w:rPr>
        <w:t>申请单位应当</w:t>
      </w:r>
      <w:r>
        <w:rPr>
          <w:rFonts w:ascii="仿宋_GB2312" w:eastAsia="仿宋_GB2312"/>
          <w:sz w:val="32"/>
          <w:szCs w:val="32"/>
        </w:rPr>
        <w:t>统一通过广东省大型医用设备配置与使用监督管理系统递交电子版申请材料</w:t>
      </w:r>
      <w:r>
        <w:rPr>
          <w:rFonts w:hint="eastAsia" w:ascii="仿宋_GB2312" w:eastAsia="仿宋_GB2312"/>
          <w:sz w:val="32"/>
          <w:szCs w:val="32"/>
        </w:rPr>
        <w:t>，</w:t>
      </w:r>
      <w:r>
        <w:rPr>
          <w:rFonts w:hint="eastAsia" w:ascii="仿宋_GB2312" w:eastAsia="仿宋_GB2312"/>
          <w:sz w:val="32"/>
          <w:szCs w:val="32"/>
          <w:lang w:eastAsia="zh-CN"/>
        </w:rPr>
        <w:t>经</w:t>
      </w:r>
      <w:r>
        <w:rPr>
          <w:rFonts w:hint="eastAsia" w:ascii="仿宋_GB2312" w:eastAsia="仿宋_GB2312"/>
          <w:sz w:val="32"/>
          <w:szCs w:val="32"/>
        </w:rPr>
        <w:t>广东省</w:t>
      </w:r>
      <w:r>
        <w:rPr>
          <w:rFonts w:ascii="仿宋_GB2312" w:eastAsia="仿宋_GB2312"/>
          <w:sz w:val="32"/>
          <w:szCs w:val="32"/>
        </w:rPr>
        <w:t>卫生健康委</w:t>
      </w:r>
      <w:r>
        <w:rPr>
          <w:rFonts w:hint="eastAsia" w:ascii="仿宋_GB2312" w:eastAsia="仿宋_GB2312"/>
          <w:sz w:val="32"/>
          <w:szCs w:val="32"/>
          <w:lang w:eastAsia="zh-CN"/>
        </w:rPr>
        <w:t>政务服务大厅</w:t>
      </w:r>
      <w:r>
        <w:rPr>
          <w:rFonts w:hint="eastAsia" w:ascii="仿宋_GB2312" w:eastAsia="仿宋_GB2312"/>
          <w:sz w:val="32"/>
          <w:szCs w:val="32"/>
        </w:rPr>
        <w:t>（广州</w:t>
      </w:r>
      <w:r>
        <w:rPr>
          <w:rFonts w:ascii="仿宋_GB2312" w:eastAsia="仿宋_GB2312"/>
          <w:sz w:val="32"/>
          <w:szCs w:val="32"/>
        </w:rPr>
        <w:t>/深圳等受委托市</w:t>
      </w:r>
      <w:r>
        <w:rPr>
          <w:rFonts w:hint="eastAsia" w:ascii="仿宋_GB2312" w:eastAsia="仿宋_GB2312"/>
          <w:sz w:val="32"/>
          <w:szCs w:val="32"/>
          <w:lang w:eastAsia="zh-CN"/>
        </w:rPr>
        <w:t>政务服务大厅</w:t>
      </w:r>
      <w:r>
        <w:rPr>
          <w:rFonts w:ascii="仿宋_GB2312" w:eastAsia="仿宋_GB2312"/>
          <w:sz w:val="32"/>
          <w:szCs w:val="32"/>
        </w:rPr>
        <w:t>）</w:t>
      </w:r>
      <w:r>
        <w:rPr>
          <w:rFonts w:hint="eastAsia" w:ascii="仿宋_GB2312" w:eastAsia="仿宋_GB2312"/>
          <w:sz w:val="32"/>
          <w:szCs w:val="32"/>
          <w:lang w:eastAsia="zh-CN"/>
        </w:rPr>
        <w:t>对形式进行审查并通过后，</w:t>
      </w:r>
      <w:r>
        <w:rPr>
          <w:rFonts w:hint="eastAsia" w:ascii="仿宋_GB2312" w:eastAsia="仿宋_GB2312"/>
          <w:sz w:val="32"/>
          <w:szCs w:val="32"/>
        </w:rPr>
        <w:t>按一式八份向广东省卫生健康委</w:t>
      </w:r>
      <w:r>
        <w:rPr>
          <w:rFonts w:hint="eastAsia" w:ascii="仿宋_GB2312" w:eastAsia="仿宋_GB2312"/>
          <w:sz w:val="32"/>
          <w:szCs w:val="32"/>
          <w:lang w:eastAsia="zh-CN"/>
        </w:rPr>
        <w:t>政务服务大厅</w:t>
      </w:r>
      <w:r>
        <w:rPr>
          <w:rFonts w:hint="eastAsia" w:ascii="仿宋_GB2312" w:eastAsia="仿宋_GB2312"/>
          <w:sz w:val="32"/>
          <w:szCs w:val="32"/>
        </w:rPr>
        <w:t>（广州</w:t>
      </w:r>
      <w:r>
        <w:rPr>
          <w:rFonts w:ascii="仿宋_GB2312" w:eastAsia="仿宋_GB2312"/>
          <w:sz w:val="32"/>
          <w:szCs w:val="32"/>
        </w:rPr>
        <w:t>/深圳等受委托市</w:t>
      </w:r>
      <w:r>
        <w:rPr>
          <w:rFonts w:hint="eastAsia" w:ascii="仿宋_GB2312" w:eastAsia="仿宋_GB2312"/>
          <w:sz w:val="32"/>
          <w:szCs w:val="32"/>
          <w:lang w:eastAsia="zh-CN"/>
        </w:rPr>
        <w:t>政务服务大厅</w:t>
      </w:r>
      <w:r>
        <w:rPr>
          <w:rFonts w:ascii="仿宋_GB2312" w:eastAsia="仿宋_GB2312"/>
          <w:sz w:val="32"/>
          <w:szCs w:val="32"/>
        </w:rPr>
        <w:t>）提交纸质申请材料，纸质申请材料与电子版申请材料应当一致。</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ascii="仿宋_GB2312" w:eastAsia="仿宋_GB2312"/>
          <w:sz w:val="32"/>
          <w:szCs w:val="32"/>
        </w:rPr>
      </w:pPr>
      <w:r>
        <w:rPr>
          <w:rFonts w:hint="eastAsia" w:ascii="仿宋_GB2312" w:eastAsia="仿宋_GB2312"/>
          <w:sz w:val="32"/>
          <w:szCs w:val="32"/>
        </w:rPr>
        <w:t>申请</w:t>
      </w:r>
      <w:r>
        <w:rPr>
          <w:rFonts w:ascii="仿宋_GB2312" w:eastAsia="仿宋_GB2312"/>
          <w:sz w:val="32"/>
          <w:szCs w:val="32"/>
        </w:rPr>
        <w:t>材料应当完整、清晰，前后内容</w:t>
      </w:r>
      <w:r>
        <w:rPr>
          <w:rFonts w:hint="eastAsia" w:ascii="仿宋_GB2312" w:eastAsia="仿宋_GB2312"/>
          <w:sz w:val="32"/>
          <w:szCs w:val="32"/>
        </w:rPr>
        <w:t>表述</w:t>
      </w:r>
      <w:r>
        <w:rPr>
          <w:rFonts w:ascii="仿宋_GB2312" w:eastAsia="仿宋_GB2312"/>
          <w:sz w:val="32"/>
          <w:szCs w:val="32"/>
        </w:rPr>
        <w:t>一致。外文</w:t>
      </w:r>
      <w:r>
        <w:rPr>
          <w:rFonts w:hint="eastAsia" w:ascii="仿宋_GB2312" w:eastAsia="仿宋_GB2312"/>
          <w:sz w:val="32"/>
          <w:szCs w:val="32"/>
        </w:rPr>
        <w:t>应当</w:t>
      </w:r>
      <w:r>
        <w:rPr>
          <w:rFonts w:ascii="仿宋_GB2312" w:eastAsia="仿宋_GB2312"/>
          <w:sz w:val="32"/>
          <w:szCs w:val="32"/>
        </w:rPr>
        <w:t>译为</w:t>
      </w:r>
      <w:r>
        <w:rPr>
          <w:rFonts w:hint="eastAsia" w:ascii="仿宋_GB2312" w:eastAsia="仿宋_GB2312"/>
          <w:sz w:val="32"/>
          <w:szCs w:val="32"/>
        </w:rPr>
        <w:t>规范</w:t>
      </w:r>
      <w:r>
        <w:rPr>
          <w:rFonts w:ascii="仿宋_GB2312" w:eastAsia="仿宋_GB2312"/>
          <w:sz w:val="32"/>
          <w:szCs w:val="32"/>
        </w:rPr>
        <w:t>的中文，文献资料应当提供</w:t>
      </w:r>
      <w:r>
        <w:rPr>
          <w:rFonts w:hint="eastAsia" w:ascii="仿宋_GB2312" w:eastAsia="仿宋_GB2312"/>
          <w:sz w:val="32"/>
          <w:szCs w:val="32"/>
        </w:rPr>
        <w:t>中文</w:t>
      </w:r>
      <w:r>
        <w:rPr>
          <w:rFonts w:ascii="仿宋_GB2312" w:eastAsia="仿宋_GB2312"/>
          <w:sz w:val="32"/>
          <w:szCs w:val="32"/>
        </w:rPr>
        <w:t>摘要，并将译文附在外文资料前。</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ascii="仿宋_GB2312" w:eastAsia="仿宋_GB2312"/>
          <w:b/>
          <w:bCs/>
          <w:sz w:val="32"/>
          <w:szCs w:val="32"/>
        </w:rPr>
      </w:pPr>
      <w:r>
        <w:rPr>
          <w:rFonts w:hint="eastAsia" w:ascii="Times New Roman" w:hAnsi="Times New Roman" w:eastAsia="仿宋_GB2312"/>
          <w:b/>
          <w:bCs/>
          <w:sz w:val="32"/>
          <w:szCs w:val="32"/>
        </w:rPr>
        <w:t>1</w:t>
      </w:r>
      <w:r>
        <w:rPr>
          <w:rFonts w:hint="eastAsia" w:ascii="仿宋_GB2312" w:eastAsia="仿宋_GB2312"/>
          <w:b/>
          <w:bCs/>
          <w:sz w:val="32"/>
          <w:szCs w:val="32"/>
        </w:rPr>
        <w:t>.申请单位提交的申请材料包括：</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ascii="仿宋_GB2312" w:eastAsia="仿宋_GB2312"/>
          <w:sz w:val="32"/>
          <w:szCs w:val="32"/>
        </w:rPr>
      </w:pPr>
      <w:r>
        <w:rPr>
          <w:rFonts w:hint="eastAsia" w:ascii="仿宋_GB2312" w:eastAsia="仿宋_GB2312"/>
          <w:sz w:val="32"/>
          <w:szCs w:val="32"/>
        </w:rPr>
        <w:t>（</w:t>
      </w:r>
      <w:r>
        <w:rPr>
          <w:rFonts w:hint="eastAsia" w:ascii="Times New Roman" w:hAnsi="Times New Roman" w:eastAsia="仿宋_GB2312"/>
          <w:sz w:val="32"/>
          <w:szCs w:val="32"/>
        </w:rPr>
        <w:t>1</w:t>
      </w:r>
      <w:r>
        <w:rPr>
          <w:rFonts w:hint="eastAsia" w:ascii="仿宋_GB2312" w:eastAsia="仿宋_GB2312"/>
          <w:sz w:val="32"/>
          <w:szCs w:val="32"/>
        </w:rPr>
        <w:t>）乙类大型医用设备配置许可申请表</w:t>
      </w:r>
      <w:r>
        <w:rPr>
          <w:rFonts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ascii="仿宋_GB2312" w:eastAsia="仿宋_GB2312"/>
          <w:sz w:val="32"/>
          <w:szCs w:val="32"/>
        </w:rPr>
      </w:pPr>
      <w:r>
        <w:rPr>
          <w:rFonts w:hint="eastAsia" w:ascii="仿宋_GB2312" w:eastAsia="仿宋_GB2312"/>
          <w:sz w:val="32"/>
          <w:szCs w:val="32"/>
        </w:rPr>
        <w:t>（</w:t>
      </w:r>
      <w:r>
        <w:rPr>
          <w:rFonts w:hint="eastAsia" w:ascii="Times New Roman" w:hAnsi="Times New Roman" w:eastAsia="仿宋_GB2312"/>
          <w:sz w:val="32"/>
          <w:szCs w:val="32"/>
        </w:rPr>
        <w:t>2</w:t>
      </w:r>
      <w:r>
        <w:rPr>
          <w:rFonts w:hint="eastAsia" w:ascii="仿宋_GB2312" w:eastAsia="仿宋_GB2312"/>
          <w:sz w:val="32"/>
          <w:szCs w:val="32"/>
        </w:rPr>
        <w:t>）申请单位执业许可证复印件；</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ascii="仿宋_GB2312" w:eastAsia="仿宋_GB2312"/>
          <w:sz w:val="32"/>
          <w:szCs w:val="32"/>
        </w:rPr>
      </w:pPr>
      <w:r>
        <w:rPr>
          <w:rFonts w:hint="eastAsia" w:ascii="仿宋_GB2312" w:eastAsia="仿宋_GB2312"/>
          <w:sz w:val="32"/>
          <w:szCs w:val="32"/>
        </w:rPr>
        <w:t>（</w:t>
      </w:r>
      <w:r>
        <w:rPr>
          <w:rFonts w:hint="eastAsia" w:ascii="Times New Roman" w:hAnsi="Times New Roman" w:eastAsia="仿宋_GB2312"/>
          <w:sz w:val="32"/>
          <w:szCs w:val="32"/>
        </w:rPr>
        <w:t>3</w:t>
      </w:r>
      <w:r>
        <w:rPr>
          <w:rFonts w:hint="eastAsia" w:ascii="仿宋_GB2312" w:eastAsia="仿宋_GB2312"/>
          <w:sz w:val="32"/>
          <w:szCs w:val="32"/>
        </w:rPr>
        <w:t>）统一社会信用代码证（或组织机构代码证）复印件；</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ascii="仿宋_GB2312" w:eastAsia="仿宋_GB2312"/>
          <w:sz w:val="32"/>
          <w:szCs w:val="32"/>
          <w:highlight w:val="yellow"/>
        </w:rPr>
      </w:pPr>
      <w:r>
        <w:rPr>
          <w:rFonts w:hint="eastAsia" w:ascii="仿宋_GB2312" w:eastAsia="仿宋_GB2312"/>
          <w:sz w:val="32"/>
          <w:szCs w:val="32"/>
        </w:rPr>
        <w:t>（</w:t>
      </w:r>
      <w:r>
        <w:rPr>
          <w:rFonts w:hint="eastAsia" w:ascii="Times New Roman" w:hAnsi="Times New Roman" w:eastAsia="仿宋_GB2312"/>
          <w:sz w:val="32"/>
          <w:szCs w:val="32"/>
        </w:rPr>
        <w:t>4</w:t>
      </w:r>
      <w:r>
        <w:rPr>
          <w:rFonts w:hint="eastAsia" w:ascii="仿宋_GB2312" w:eastAsia="仿宋_GB2312"/>
          <w:sz w:val="32"/>
          <w:szCs w:val="32"/>
        </w:rPr>
        <w:t>）</w:t>
      </w:r>
      <w:r>
        <w:rPr>
          <w:rFonts w:hint="default" w:ascii="Times New Roman" w:hAnsi="Times New Roman" w:eastAsia="仿宋_GB2312" w:cs="Times New Roman"/>
          <w:color w:val="auto"/>
          <w:sz w:val="32"/>
          <w:szCs w:val="32"/>
        </w:rPr>
        <w:t>与申请配置</w:t>
      </w:r>
      <w:r>
        <w:rPr>
          <w:rFonts w:hint="default" w:ascii="Times New Roman" w:hAnsi="Times New Roman" w:eastAsia="仿宋_GB2312" w:cs="Times New Roman"/>
          <w:color w:val="auto"/>
          <w:sz w:val="32"/>
          <w:szCs w:val="32"/>
          <w:lang w:eastAsia="zh-CN"/>
        </w:rPr>
        <w:t>乙类</w:t>
      </w:r>
      <w:r>
        <w:rPr>
          <w:rFonts w:hint="default" w:ascii="Times New Roman" w:hAnsi="Times New Roman" w:eastAsia="仿宋_GB2312" w:cs="Times New Roman"/>
          <w:color w:val="auto"/>
          <w:sz w:val="32"/>
          <w:szCs w:val="32"/>
        </w:rPr>
        <w:t>大型医用设备相应的技术条件、配套设施和专业技术人员资质、能力证明材料复印件</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ascii="仿宋_GB2312" w:eastAsia="仿宋_GB2312"/>
          <w:sz w:val="32"/>
          <w:szCs w:val="32"/>
        </w:rPr>
      </w:pPr>
      <w:r>
        <w:rPr>
          <w:rFonts w:hint="eastAsia" w:ascii="仿宋_GB2312" w:eastAsia="仿宋_GB2312"/>
          <w:sz w:val="32"/>
          <w:szCs w:val="32"/>
        </w:rPr>
        <w:t>（</w:t>
      </w:r>
      <w:r>
        <w:rPr>
          <w:rFonts w:hint="eastAsia" w:ascii="Times New Roman" w:hAnsi="Times New Roman" w:eastAsia="仿宋_GB2312"/>
          <w:sz w:val="32"/>
          <w:szCs w:val="32"/>
        </w:rPr>
        <w:t>5</w:t>
      </w:r>
      <w:r>
        <w:rPr>
          <w:rFonts w:hint="eastAsia" w:ascii="仿宋_GB2312" w:eastAsia="仿宋_GB2312"/>
          <w:sz w:val="32"/>
          <w:szCs w:val="32"/>
        </w:rPr>
        <w:t>）</w:t>
      </w:r>
      <w:r>
        <w:rPr>
          <w:rFonts w:ascii="仿宋_GB2312" w:eastAsia="仿宋_GB2312"/>
          <w:sz w:val="32"/>
          <w:szCs w:val="32"/>
        </w:rPr>
        <w:t>申请配置在</w:t>
      </w:r>
      <w:r>
        <w:rPr>
          <w:rFonts w:hint="eastAsia" w:ascii="仿宋_GB2312" w:eastAsia="仿宋_GB2312"/>
          <w:sz w:val="32"/>
          <w:szCs w:val="32"/>
          <w:lang w:eastAsia="zh-CN"/>
        </w:rPr>
        <w:t>省区域</w:t>
      </w:r>
      <w:r>
        <w:rPr>
          <w:rFonts w:ascii="仿宋_GB2312" w:eastAsia="仿宋_GB2312"/>
          <w:sz w:val="32"/>
          <w:szCs w:val="32"/>
        </w:rPr>
        <w:t>内新上市的单台（套）价格在</w:t>
      </w:r>
      <w:r>
        <w:rPr>
          <w:rFonts w:ascii="Times New Roman" w:hAnsi="Times New Roman" w:eastAsia="仿宋_GB2312"/>
          <w:sz w:val="32"/>
          <w:szCs w:val="32"/>
        </w:rPr>
        <w:t>1000</w:t>
      </w:r>
      <w:r>
        <w:rPr>
          <w:rFonts w:ascii="仿宋_GB2312" w:hAnsi="仿宋_GB2312" w:eastAsia="仿宋_GB2312" w:cs="Times New Roman"/>
          <w:sz w:val="32"/>
          <w:szCs w:val="32"/>
        </w:rPr>
        <w:t>-</w:t>
      </w:r>
      <w:r>
        <w:rPr>
          <w:rFonts w:ascii="Times New Roman" w:hAnsi="Times New Roman" w:eastAsia="仿宋_GB2312"/>
          <w:sz w:val="32"/>
          <w:szCs w:val="32"/>
        </w:rPr>
        <w:t>3000</w:t>
      </w:r>
      <w:r>
        <w:rPr>
          <w:rFonts w:ascii="仿宋_GB2312" w:eastAsia="仿宋_GB2312"/>
          <w:sz w:val="32"/>
          <w:szCs w:val="32"/>
        </w:rPr>
        <w:t>万元的大型医用设备的，还须同时提供医疗器械注册相关说明材料和设备主要情况介绍（包括基本情况、境外配置、使用、售价、收费情况）。</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ascii="仿宋_GB2312" w:eastAsia="仿宋_GB2312"/>
          <w:b/>
          <w:bCs/>
          <w:sz w:val="32"/>
          <w:szCs w:val="32"/>
        </w:rPr>
      </w:pPr>
      <w:r>
        <w:rPr>
          <w:rFonts w:ascii="Times New Roman" w:hAnsi="Times New Roman" w:eastAsia="仿宋_GB2312"/>
          <w:b/>
          <w:bCs/>
          <w:sz w:val="32"/>
          <w:szCs w:val="32"/>
        </w:rPr>
        <w:t>2</w:t>
      </w:r>
      <w:r>
        <w:rPr>
          <w:rFonts w:ascii="仿宋_GB2312" w:eastAsia="仿宋_GB2312"/>
          <w:b/>
          <w:bCs/>
          <w:sz w:val="32"/>
          <w:szCs w:val="32"/>
        </w:rPr>
        <w:t>.</w:t>
      </w:r>
      <w:r>
        <w:rPr>
          <w:rFonts w:hint="eastAsia" w:ascii="仿宋_GB2312" w:eastAsia="仿宋_GB2312"/>
          <w:b/>
          <w:bCs/>
          <w:sz w:val="32"/>
          <w:szCs w:val="32"/>
        </w:rPr>
        <w:t>申请单位为筹建或在建的，申请材料为：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ascii="仿宋_GB2312" w:eastAsia="仿宋_GB2312"/>
          <w:sz w:val="32"/>
          <w:szCs w:val="32"/>
        </w:rPr>
      </w:pPr>
      <w:r>
        <w:rPr>
          <w:rFonts w:hint="eastAsia" w:ascii="仿宋_GB2312" w:eastAsia="仿宋_GB2312"/>
          <w:sz w:val="32"/>
          <w:szCs w:val="32"/>
        </w:rPr>
        <w:t>（</w:t>
      </w:r>
      <w:r>
        <w:rPr>
          <w:rFonts w:hint="eastAsia" w:ascii="Times New Roman" w:hAnsi="Times New Roman" w:eastAsia="仿宋_GB2312"/>
          <w:sz w:val="32"/>
          <w:szCs w:val="32"/>
        </w:rPr>
        <w:t>1</w:t>
      </w:r>
      <w:r>
        <w:rPr>
          <w:rFonts w:hint="eastAsia" w:ascii="仿宋_GB2312" w:eastAsia="仿宋_GB2312"/>
          <w:sz w:val="32"/>
          <w:szCs w:val="32"/>
        </w:rPr>
        <w:t>）乙类大型医用设备配置许可申请表</w:t>
      </w:r>
      <w:r>
        <w:rPr>
          <w:rFonts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ascii="仿宋_GB2312" w:eastAsia="仿宋_GB2312"/>
          <w:sz w:val="32"/>
          <w:szCs w:val="32"/>
        </w:rPr>
      </w:pPr>
      <w:r>
        <w:rPr>
          <w:rFonts w:hint="eastAsia" w:ascii="仿宋_GB2312" w:eastAsia="仿宋_GB2312"/>
          <w:sz w:val="32"/>
          <w:szCs w:val="32"/>
        </w:rPr>
        <w:t>（</w:t>
      </w:r>
      <w:r>
        <w:rPr>
          <w:rFonts w:hint="eastAsia" w:ascii="Times New Roman" w:hAnsi="Times New Roman" w:eastAsia="仿宋_GB2312"/>
          <w:sz w:val="32"/>
          <w:szCs w:val="32"/>
        </w:rPr>
        <w:t>2</w:t>
      </w:r>
      <w:r>
        <w:rPr>
          <w:rFonts w:hint="eastAsia" w:ascii="仿宋_GB2312" w:eastAsia="仿宋_GB2312"/>
          <w:sz w:val="32"/>
          <w:szCs w:val="32"/>
        </w:rPr>
        <w:t>）申请单位设置批准书复印件；</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ascii="仿宋_GB2312" w:eastAsia="仿宋_GB2312"/>
          <w:sz w:val="32"/>
          <w:szCs w:val="32"/>
        </w:rPr>
      </w:pPr>
      <w:r>
        <w:rPr>
          <w:rFonts w:hint="eastAsia" w:ascii="仿宋_GB2312" w:eastAsia="仿宋_GB2312"/>
          <w:sz w:val="32"/>
          <w:szCs w:val="32"/>
        </w:rPr>
        <w:t>（</w:t>
      </w:r>
      <w:r>
        <w:rPr>
          <w:rFonts w:hint="eastAsia" w:ascii="Times New Roman" w:hAnsi="Times New Roman" w:eastAsia="仿宋_GB2312"/>
          <w:sz w:val="32"/>
          <w:szCs w:val="32"/>
        </w:rPr>
        <w:t>3</w:t>
      </w:r>
      <w:r>
        <w:rPr>
          <w:rFonts w:hint="eastAsia" w:ascii="仿宋_GB2312" w:eastAsia="仿宋_GB2312"/>
          <w:sz w:val="32"/>
          <w:szCs w:val="32"/>
        </w:rPr>
        <w:t>）统一社会信用代码证（或组织机构代码证、机构设置批准文件）复印件；</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ascii="仿宋_GB2312" w:eastAsia="仿宋_GB2312"/>
          <w:sz w:val="32"/>
          <w:szCs w:val="32"/>
        </w:rPr>
      </w:pPr>
      <w:r>
        <w:rPr>
          <w:rFonts w:hint="eastAsia" w:ascii="仿宋_GB2312" w:eastAsia="仿宋_GB2312"/>
          <w:sz w:val="32"/>
          <w:szCs w:val="32"/>
        </w:rPr>
        <w:t>（</w:t>
      </w:r>
      <w:r>
        <w:rPr>
          <w:rFonts w:hint="eastAsia" w:ascii="Times New Roman" w:hAnsi="Times New Roman" w:eastAsia="仿宋_GB2312"/>
          <w:sz w:val="32"/>
          <w:szCs w:val="32"/>
        </w:rPr>
        <w:t>4</w:t>
      </w:r>
      <w:r>
        <w:rPr>
          <w:rFonts w:hint="eastAsia" w:ascii="仿宋_GB2312" w:eastAsia="仿宋_GB2312"/>
          <w:sz w:val="32"/>
          <w:szCs w:val="32"/>
        </w:rPr>
        <w:t>）</w:t>
      </w:r>
      <w:r>
        <w:rPr>
          <w:rFonts w:hint="default" w:ascii="Times New Roman" w:hAnsi="Times New Roman" w:eastAsia="仿宋_GB2312" w:cs="Times New Roman"/>
          <w:color w:val="auto"/>
          <w:sz w:val="32"/>
          <w:szCs w:val="32"/>
        </w:rPr>
        <w:t>承诺在</w:t>
      </w:r>
      <w:r>
        <w:rPr>
          <w:rFonts w:hint="default" w:ascii="Times New Roman" w:hAnsi="Times New Roman" w:eastAsia="仿宋_GB2312" w:cs="Times New Roman"/>
          <w:color w:val="auto"/>
          <w:sz w:val="32"/>
          <w:szCs w:val="32"/>
          <w:lang w:eastAsia="zh-CN"/>
        </w:rPr>
        <w:t>乙类</w:t>
      </w:r>
      <w:r>
        <w:rPr>
          <w:rFonts w:hint="default" w:ascii="Times New Roman" w:hAnsi="Times New Roman" w:eastAsia="仿宋_GB2312" w:cs="Times New Roman"/>
          <w:color w:val="auto"/>
          <w:sz w:val="32"/>
          <w:szCs w:val="32"/>
        </w:rPr>
        <w:t>大型医用设备投入使用前，具备相应技术条件、配套设施和专业技术人员资质、能力的书面文件</w:t>
      </w:r>
      <w:r>
        <w:rPr>
          <w:rFonts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ascii="仿宋_GB2312" w:eastAsia="仿宋_GB2312"/>
          <w:sz w:val="32"/>
          <w:szCs w:val="32"/>
        </w:rPr>
      </w:pPr>
      <w:r>
        <w:rPr>
          <w:rFonts w:hint="eastAsia" w:ascii="仿宋_GB2312" w:eastAsia="仿宋_GB2312"/>
          <w:sz w:val="32"/>
          <w:szCs w:val="32"/>
        </w:rPr>
        <w:t>（</w:t>
      </w:r>
      <w:r>
        <w:rPr>
          <w:rFonts w:ascii="Times New Roman" w:hAnsi="Times New Roman" w:eastAsia="仿宋_GB2312"/>
          <w:sz w:val="32"/>
          <w:szCs w:val="32"/>
        </w:rPr>
        <w:t>5</w:t>
      </w:r>
      <w:r>
        <w:rPr>
          <w:rFonts w:hint="eastAsia" w:ascii="仿宋_GB2312" w:eastAsia="仿宋_GB2312"/>
          <w:sz w:val="32"/>
          <w:szCs w:val="32"/>
        </w:rPr>
        <w:t>）</w:t>
      </w:r>
      <w:r>
        <w:rPr>
          <w:rFonts w:ascii="仿宋_GB2312" w:eastAsia="仿宋_GB2312"/>
          <w:sz w:val="32"/>
          <w:szCs w:val="32"/>
        </w:rPr>
        <w:t>申请配置在</w:t>
      </w:r>
      <w:r>
        <w:rPr>
          <w:rFonts w:hint="eastAsia" w:ascii="仿宋_GB2312" w:eastAsia="仿宋_GB2312"/>
          <w:sz w:val="32"/>
          <w:szCs w:val="32"/>
          <w:lang w:eastAsia="zh-CN"/>
        </w:rPr>
        <w:t>省区域</w:t>
      </w:r>
      <w:r>
        <w:rPr>
          <w:rFonts w:ascii="仿宋_GB2312" w:eastAsia="仿宋_GB2312"/>
          <w:sz w:val="32"/>
          <w:szCs w:val="32"/>
        </w:rPr>
        <w:t>内新上市的单台（套）价格在</w:t>
      </w:r>
      <w:r>
        <w:rPr>
          <w:rFonts w:ascii="Times New Roman" w:hAnsi="Times New Roman" w:eastAsia="仿宋_GB2312"/>
          <w:sz w:val="32"/>
          <w:szCs w:val="32"/>
        </w:rPr>
        <w:t>1000</w:t>
      </w:r>
      <w:r>
        <w:rPr>
          <w:rFonts w:hint="default" w:ascii="仿宋_GB2312" w:hAnsi="仿宋_GB2312" w:eastAsia="仿宋_GB2312" w:cs="Times New Roman"/>
          <w:sz w:val="32"/>
          <w:szCs w:val="32"/>
          <w:lang w:val="en-US" w:eastAsia="zh-CN"/>
        </w:rPr>
        <w:t>-</w:t>
      </w:r>
      <w:r>
        <w:rPr>
          <w:rFonts w:ascii="Times New Roman" w:hAnsi="Times New Roman" w:eastAsia="仿宋_GB2312"/>
          <w:sz w:val="32"/>
          <w:szCs w:val="32"/>
        </w:rPr>
        <w:t>3000</w:t>
      </w:r>
      <w:r>
        <w:rPr>
          <w:rFonts w:ascii="仿宋_GB2312" w:eastAsia="仿宋_GB2312"/>
          <w:sz w:val="32"/>
          <w:szCs w:val="32"/>
        </w:rPr>
        <w:t>万元的大型医用设备的，还须同时提供医疗器械注册相关说明材料和设备主要情况介绍（包括基本情况、境外配置、使用、售价、收费情况）。</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（二）《乙类大型医用设备配置许可证》副本信息登录</w:t>
      </w:r>
      <w:r>
        <w:rPr>
          <w:rFonts w:hint="eastAsia" w:ascii="楷体_GB2312" w:hAnsi="楷体_GB2312" w:eastAsia="楷体_GB2312" w:cs="楷体_GB2312"/>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ascii="仿宋_GB2312" w:eastAsia="仿宋_GB2312"/>
          <w:sz w:val="32"/>
          <w:szCs w:val="32"/>
        </w:rPr>
      </w:pPr>
      <w:r>
        <w:rPr>
          <w:rFonts w:hint="eastAsia" w:ascii="仿宋_GB2312" w:eastAsia="仿宋_GB2312"/>
          <w:sz w:val="32"/>
          <w:szCs w:val="32"/>
        </w:rPr>
        <w:t>乙类大型医用设备安装验收后，使用单位及时将材料</w:t>
      </w:r>
      <w:r>
        <w:rPr>
          <w:rFonts w:hint="eastAsia" w:ascii="Times New Roman" w:hAnsi="Times New Roman" w:eastAsia="仿宋_GB2312"/>
          <w:sz w:val="32"/>
          <w:szCs w:val="32"/>
          <w:lang w:val="en-US" w:eastAsia="zh-CN"/>
        </w:rPr>
        <w:t>1</w:t>
      </w:r>
      <w:r>
        <w:rPr>
          <w:rFonts w:hint="default" w:ascii="仿宋_GB2312" w:hAnsi="仿宋_GB2312" w:eastAsia="仿宋_GB2312" w:cs="Times New Roman"/>
          <w:sz w:val="32"/>
          <w:szCs w:val="32"/>
          <w:lang w:val="en-US" w:eastAsia="zh-CN"/>
        </w:rPr>
        <w:t>-</w:t>
      </w:r>
      <w:r>
        <w:rPr>
          <w:rFonts w:hint="eastAsia" w:ascii="Times New Roman" w:hAnsi="Times New Roman" w:eastAsia="仿宋_GB2312"/>
          <w:sz w:val="32"/>
          <w:szCs w:val="32"/>
          <w:lang w:val="en-US" w:eastAsia="zh-CN"/>
        </w:rPr>
        <w:t>6</w:t>
      </w:r>
      <w:r>
        <w:rPr>
          <w:rFonts w:hint="eastAsia" w:ascii="仿宋_GB2312" w:eastAsia="仿宋_GB2312"/>
          <w:sz w:val="32"/>
          <w:szCs w:val="32"/>
          <w:lang w:eastAsia="zh-CN"/>
        </w:rPr>
        <w:t>通过</w:t>
      </w:r>
      <w:r>
        <w:rPr>
          <w:rFonts w:ascii="仿宋_GB2312" w:eastAsia="仿宋_GB2312"/>
          <w:sz w:val="32"/>
          <w:szCs w:val="32"/>
        </w:rPr>
        <w:t>广东省大型医用设备配置与使用监督管理系统</w:t>
      </w:r>
      <w:r>
        <w:rPr>
          <w:rFonts w:hint="eastAsia" w:ascii="仿宋_GB2312" w:eastAsia="仿宋_GB2312"/>
          <w:sz w:val="32"/>
          <w:szCs w:val="32"/>
          <w:lang w:eastAsia="zh-CN"/>
        </w:rPr>
        <w:t>上传，材料</w:t>
      </w:r>
      <w:r>
        <w:rPr>
          <w:rFonts w:hint="eastAsia" w:ascii="Times New Roman" w:hAnsi="Times New Roman" w:eastAsia="仿宋_GB2312"/>
          <w:sz w:val="32"/>
          <w:szCs w:val="32"/>
          <w:lang w:val="en-US" w:eastAsia="zh-CN"/>
        </w:rPr>
        <w:t>7</w:t>
      </w:r>
      <w:r>
        <w:rPr>
          <w:rFonts w:hint="eastAsia" w:ascii="仿宋_GB2312" w:eastAsia="仿宋_GB2312"/>
          <w:sz w:val="32"/>
          <w:szCs w:val="32"/>
        </w:rPr>
        <w:t>报送广东省卫生健康委</w:t>
      </w:r>
      <w:r>
        <w:rPr>
          <w:rFonts w:hint="eastAsia" w:ascii="仿宋_GB2312" w:eastAsia="仿宋_GB2312"/>
          <w:sz w:val="32"/>
          <w:szCs w:val="32"/>
          <w:lang w:eastAsia="zh-CN"/>
        </w:rPr>
        <w:t>政务服务大厅</w:t>
      </w:r>
      <w:r>
        <w:rPr>
          <w:rFonts w:hint="eastAsia" w:ascii="仿宋_GB2312" w:eastAsia="仿宋_GB2312"/>
          <w:sz w:val="32"/>
          <w:szCs w:val="32"/>
        </w:rPr>
        <w:t>（广州</w:t>
      </w:r>
      <w:r>
        <w:rPr>
          <w:rFonts w:ascii="仿宋_GB2312" w:eastAsia="仿宋_GB2312"/>
          <w:sz w:val="32"/>
          <w:szCs w:val="32"/>
        </w:rPr>
        <w:t>/深圳等受委托市</w:t>
      </w:r>
      <w:r>
        <w:rPr>
          <w:rFonts w:hint="eastAsia" w:ascii="仿宋_GB2312" w:eastAsia="仿宋_GB2312"/>
          <w:sz w:val="32"/>
          <w:szCs w:val="32"/>
          <w:lang w:eastAsia="zh-CN"/>
        </w:rPr>
        <w:t>政务服务大厅</w:t>
      </w:r>
      <w:r>
        <w:rPr>
          <w:rFonts w:ascii="仿宋_GB2312" w:eastAsia="仿宋_GB2312"/>
          <w:sz w:val="32"/>
          <w:szCs w:val="32"/>
        </w:rPr>
        <w:t>）</w:t>
      </w:r>
      <w:r>
        <w:rPr>
          <w:rFonts w:hint="eastAsia" w:ascii="仿宋_GB2312" w:eastAsia="仿宋_GB2312"/>
          <w:sz w:val="32"/>
          <w:szCs w:val="32"/>
        </w:rPr>
        <w:t>完成信息登录：</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ascii="仿宋_GB2312" w:eastAsia="仿宋_GB2312"/>
          <w:sz w:val="32"/>
          <w:szCs w:val="32"/>
        </w:rPr>
      </w:pPr>
      <w:r>
        <w:rPr>
          <w:rFonts w:ascii="Times New Roman" w:hAnsi="Times New Roman" w:eastAsia="仿宋_GB2312"/>
          <w:sz w:val="32"/>
          <w:szCs w:val="32"/>
        </w:rPr>
        <w:t>1</w:t>
      </w:r>
      <w:r>
        <w:rPr>
          <w:rFonts w:hint="eastAsia" w:ascii="仿宋_GB2312" w:eastAsia="仿宋_GB2312"/>
          <w:sz w:val="32"/>
          <w:szCs w:val="32"/>
          <w:lang w:val="en-US" w:eastAsia="zh-CN"/>
        </w:rPr>
        <w:t>.</w:t>
      </w:r>
      <w:r>
        <w:rPr>
          <w:rFonts w:ascii="仿宋_GB2312" w:eastAsia="仿宋_GB2312"/>
          <w:sz w:val="32"/>
          <w:szCs w:val="32"/>
        </w:rPr>
        <w:t>采购合同复印件；</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ascii="仿宋_GB2312" w:eastAsia="仿宋_GB2312"/>
          <w:sz w:val="32"/>
          <w:szCs w:val="32"/>
        </w:rPr>
      </w:pPr>
      <w:r>
        <w:rPr>
          <w:rFonts w:ascii="Times New Roman" w:hAnsi="Times New Roman" w:eastAsia="仿宋_GB2312"/>
          <w:sz w:val="32"/>
          <w:szCs w:val="32"/>
        </w:rPr>
        <w:t>2</w:t>
      </w:r>
      <w:r>
        <w:rPr>
          <w:rFonts w:ascii="仿宋_GB2312" w:eastAsia="仿宋_GB2312"/>
          <w:sz w:val="32"/>
          <w:szCs w:val="32"/>
        </w:rPr>
        <w:t>.中标通知书复印件；</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ascii="仿宋_GB2312" w:eastAsia="仿宋_GB2312"/>
          <w:sz w:val="32"/>
          <w:szCs w:val="32"/>
        </w:rPr>
      </w:pPr>
      <w:r>
        <w:rPr>
          <w:rFonts w:ascii="Times New Roman" w:hAnsi="Times New Roman" w:eastAsia="仿宋_GB2312"/>
          <w:sz w:val="32"/>
          <w:szCs w:val="32"/>
        </w:rPr>
        <w:t>3</w:t>
      </w:r>
      <w:r>
        <w:rPr>
          <w:rFonts w:hint="eastAsia" w:ascii="仿宋_GB2312" w:eastAsia="仿宋_GB2312"/>
          <w:sz w:val="32"/>
          <w:szCs w:val="32"/>
          <w:lang w:val="en-US" w:eastAsia="zh-CN"/>
        </w:rPr>
        <w:t>.</w:t>
      </w:r>
      <w:r>
        <w:rPr>
          <w:rFonts w:ascii="仿宋_GB2312" w:eastAsia="仿宋_GB2312"/>
          <w:sz w:val="32"/>
          <w:szCs w:val="32"/>
        </w:rPr>
        <w:t>采购发票复印件；</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ascii="仿宋_GB2312" w:eastAsia="仿宋_GB2312"/>
          <w:sz w:val="32"/>
          <w:szCs w:val="32"/>
        </w:rPr>
      </w:pPr>
      <w:r>
        <w:rPr>
          <w:rFonts w:ascii="Times New Roman" w:hAnsi="Times New Roman" w:eastAsia="仿宋_GB2312"/>
          <w:sz w:val="32"/>
          <w:szCs w:val="32"/>
        </w:rPr>
        <w:t>4</w:t>
      </w:r>
      <w:r>
        <w:rPr>
          <w:rFonts w:hint="eastAsia" w:ascii="仿宋_GB2312" w:eastAsia="仿宋_GB2312"/>
          <w:sz w:val="32"/>
          <w:szCs w:val="32"/>
          <w:lang w:val="en-US" w:eastAsia="zh-CN"/>
        </w:rPr>
        <w:t>.</w:t>
      </w:r>
      <w:r>
        <w:rPr>
          <w:rFonts w:ascii="仿宋_GB2312" w:eastAsia="仿宋_GB2312"/>
          <w:sz w:val="32"/>
          <w:szCs w:val="32"/>
        </w:rPr>
        <w:t>验收合格证明复印件；</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ascii="仿宋_GB2312" w:eastAsia="仿宋_GB2312"/>
          <w:sz w:val="32"/>
          <w:szCs w:val="32"/>
        </w:rPr>
      </w:pPr>
      <w:r>
        <w:rPr>
          <w:rFonts w:ascii="Times New Roman" w:hAnsi="Times New Roman" w:eastAsia="仿宋_GB2312"/>
          <w:sz w:val="32"/>
          <w:szCs w:val="32"/>
        </w:rPr>
        <w:t>5</w:t>
      </w:r>
      <w:r>
        <w:rPr>
          <w:rFonts w:ascii="仿宋_GB2312" w:eastAsia="仿宋_GB2312"/>
          <w:sz w:val="32"/>
          <w:szCs w:val="32"/>
        </w:rPr>
        <w:t>.医疗器械注册证复印件；</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ascii="仿宋_GB2312" w:eastAsia="仿宋_GB2312"/>
          <w:sz w:val="32"/>
          <w:szCs w:val="32"/>
        </w:rPr>
      </w:pPr>
      <w:r>
        <w:rPr>
          <w:rFonts w:ascii="Times New Roman" w:hAnsi="Times New Roman" w:eastAsia="仿宋_GB2312"/>
          <w:sz w:val="32"/>
          <w:szCs w:val="32"/>
        </w:rPr>
        <w:t>6</w:t>
      </w:r>
      <w:r>
        <w:rPr>
          <w:rFonts w:ascii="仿宋_GB2312" w:eastAsia="仿宋_GB2312"/>
          <w:sz w:val="32"/>
          <w:szCs w:val="32"/>
        </w:rPr>
        <w:t>.乙类大型医用设备配置信息登记表；</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ascii="仿宋_GB2312" w:eastAsia="仿宋_GB2312"/>
          <w:sz w:val="32"/>
          <w:szCs w:val="32"/>
        </w:rPr>
      </w:pPr>
      <w:r>
        <w:rPr>
          <w:rFonts w:ascii="Times New Roman" w:hAnsi="Times New Roman" w:eastAsia="仿宋_GB2312"/>
          <w:sz w:val="32"/>
          <w:szCs w:val="32"/>
        </w:rPr>
        <w:t>7</w:t>
      </w:r>
      <w:r>
        <w:rPr>
          <w:rFonts w:ascii="仿宋_GB2312" w:eastAsia="仿宋_GB2312"/>
          <w:sz w:val="32"/>
          <w:szCs w:val="32"/>
        </w:rPr>
        <w:t>.《乙类大型医用设备配置许可证》副本原件。</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（三）《乙类大型医用设备配置许可证》信息变更</w:t>
      </w:r>
      <w:r>
        <w:rPr>
          <w:rFonts w:hint="eastAsia" w:ascii="楷体_GB2312" w:hAnsi="楷体_GB2312" w:eastAsia="楷体_GB2312" w:cs="楷体_GB2312"/>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ascii="仿宋_GB2312" w:eastAsia="仿宋_GB2312"/>
          <w:sz w:val="32"/>
          <w:szCs w:val="32"/>
        </w:rPr>
      </w:pPr>
      <w:r>
        <w:rPr>
          <w:rFonts w:hint="eastAsia" w:ascii="Times New Roman" w:hAnsi="Times New Roman" w:eastAsia="仿宋_GB2312"/>
          <w:sz w:val="32"/>
          <w:szCs w:val="32"/>
          <w:lang w:val="en-US" w:eastAsia="zh-CN"/>
        </w:rPr>
        <w:t>1</w:t>
      </w:r>
      <w:r>
        <w:rPr>
          <w:rFonts w:hint="eastAsia" w:ascii="仿宋_GB2312" w:eastAsia="仿宋_GB2312"/>
          <w:sz w:val="32"/>
          <w:szCs w:val="32"/>
          <w:lang w:val="en-US" w:eastAsia="zh-CN"/>
        </w:rPr>
        <w:t>.</w:t>
      </w:r>
      <w:r>
        <w:rPr>
          <w:rFonts w:hint="eastAsia" w:ascii="仿宋_GB2312" w:eastAsia="仿宋_GB2312"/>
          <w:sz w:val="32"/>
          <w:szCs w:val="32"/>
        </w:rPr>
        <w:t>乙类大型医用设备配置许可证信息变更申请表</w:t>
      </w:r>
      <w:r>
        <w:rPr>
          <w:rFonts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ascii="仿宋_GB2312" w:eastAsia="仿宋_GB2312"/>
          <w:sz w:val="32"/>
          <w:szCs w:val="32"/>
        </w:rPr>
      </w:pPr>
      <w:r>
        <w:rPr>
          <w:rFonts w:hint="eastAsia" w:ascii="Times New Roman" w:hAnsi="Times New Roman" w:eastAsia="仿宋_GB2312"/>
          <w:sz w:val="32"/>
          <w:szCs w:val="32"/>
          <w:lang w:val="en-US" w:eastAsia="zh-CN"/>
        </w:rPr>
        <w:t>2</w:t>
      </w:r>
      <w:r>
        <w:rPr>
          <w:rFonts w:hint="eastAsia" w:ascii="仿宋_GB2312" w:eastAsia="仿宋_GB2312"/>
          <w:sz w:val="32"/>
          <w:szCs w:val="32"/>
          <w:lang w:val="en-US" w:eastAsia="zh-CN"/>
        </w:rPr>
        <w:t>.</w:t>
      </w:r>
      <w:r>
        <w:rPr>
          <w:rFonts w:hint="eastAsia" w:ascii="仿宋_GB2312" w:eastAsia="仿宋_GB2312"/>
          <w:sz w:val="32"/>
          <w:szCs w:val="32"/>
        </w:rPr>
        <w:t>配置单位变更信息相关证明复印件；</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ascii="仿宋_GB2312" w:eastAsia="仿宋_GB2312"/>
          <w:sz w:val="32"/>
          <w:szCs w:val="32"/>
        </w:rPr>
      </w:pPr>
      <w:r>
        <w:rPr>
          <w:rFonts w:hint="eastAsia" w:ascii="Times New Roman" w:hAnsi="Times New Roman" w:eastAsia="仿宋_GB2312"/>
          <w:sz w:val="32"/>
          <w:szCs w:val="32"/>
          <w:lang w:val="en-US" w:eastAsia="zh-CN"/>
        </w:rPr>
        <w:t>3</w:t>
      </w:r>
      <w:r>
        <w:rPr>
          <w:rFonts w:hint="eastAsia" w:ascii="仿宋_GB2312" w:eastAsia="仿宋_GB2312"/>
          <w:sz w:val="32"/>
          <w:szCs w:val="32"/>
          <w:lang w:val="en-US" w:eastAsia="zh-CN"/>
        </w:rPr>
        <w:t>.</w:t>
      </w:r>
      <w:r>
        <w:rPr>
          <w:rFonts w:hint="eastAsia" w:ascii="仿宋_GB2312" w:eastAsia="仿宋_GB2312"/>
          <w:sz w:val="32"/>
          <w:szCs w:val="32"/>
        </w:rPr>
        <w:t>配置许可证正本、副本。</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（四）《乙类大型医用设备配置许可证》补办</w:t>
      </w:r>
      <w:r>
        <w:rPr>
          <w:rFonts w:hint="eastAsia" w:ascii="楷体_GB2312" w:hAnsi="楷体_GB2312" w:eastAsia="楷体_GB2312" w:cs="楷体_GB2312"/>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ascii="仿宋_GB2312" w:eastAsia="仿宋_GB2312"/>
          <w:sz w:val="32"/>
          <w:szCs w:val="32"/>
        </w:rPr>
      </w:pPr>
      <w:r>
        <w:rPr>
          <w:rFonts w:hint="eastAsia" w:ascii="Times New Roman" w:hAnsi="Times New Roman" w:eastAsia="仿宋_GB2312"/>
          <w:sz w:val="32"/>
          <w:szCs w:val="32"/>
          <w:lang w:val="en-US" w:eastAsia="zh-CN"/>
        </w:rPr>
        <w:t>1</w:t>
      </w:r>
      <w:r>
        <w:rPr>
          <w:rFonts w:hint="eastAsia" w:ascii="仿宋_GB2312" w:eastAsia="仿宋_GB2312"/>
          <w:sz w:val="32"/>
          <w:szCs w:val="32"/>
          <w:lang w:val="en-US" w:eastAsia="zh-CN"/>
        </w:rPr>
        <w:t>.</w:t>
      </w:r>
      <w:r>
        <w:rPr>
          <w:rFonts w:hint="eastAsia" w:ascii="仿宋_GB2312" w:eastAsia="仿宋_GB2312"/>
          <w:sz w:val="32"/>
          <w:szCs w:val="32"/>
        </w:rPr>
        <w:t>乙类大型医用设备配置许可证补办申请表</w:t>
      </w:r>
      <w:r>
        <w:rPr>
          <w:rFonts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ascii="仿宋_GB2312" w:eastAsia="仿宋_GB2312"/>
          <w:sz w:val="32"/>
          <w:szCs w:val="32"/>
        </w:rPr>
      </w:pPr>
      <w:r>
        <w:rPr>
          <w:rFonts w:hint="eastAsia" w:ascii="Times New Roman" w:hAnsi="Times New Roman" w:eastAsia="仿宋_GB2312"/>
          <w:sz w:val="32"/>
          <w:szCs w:val="32"/>
          <w:lang w:val="en-US" w:eastAsia="zh-CN"/>
        </w:rPr>
        <w:t>2</w:t>
      </w:r>
      <w:r>
        <w:rPr>
          <w:rFonts w:hint="eastAsia" w:ascii="仿宋_GB2312" w:eastAsia="仿宋_GB2312"/>
          <w:sz w:val="32"/>
          <w:szCs w:val="32"/>
          <w:lang w:val="en-US" w:eastAsia="zh-CN"/>
        </w:rPr>
        <w:t>.</w:t>
      </w:r>
      <w:r>
        <w:rPr>
          <w:rFonts w:hint="eastAsia" w:ascii="仿宋_GB2312" w:eastAsia="仿宋_GB2312"/>
          <w:sz w:val="32"/>
          <w:szCs w:val="32"/>
        </w:rPr>
        <w:t>配置许可证损坏的，同时提交损坏的配置许可证正本和副本。</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5"/>
        <w:jc w:val="both"/>
        <w:textAlignment w:val="auto"/>
        <w:outlineLvl w:val="9"/>
        <w:rPr>
          <w:rFonts w:ascii="黑体" w:hAnsi="黑体" w:eastAsia="黑体" w:cs="黑体"/>
          <w:sz w:val="32"/>
          <w:szCs w:val="32"/>
        </w:rPr>
      </w:pPr>
      <w:r>
        <w:rPr>
          <w:rFonts w:hint="eastAsia" w:ascii="黑体" w:hAnsi="黑体" w:eastAsia="黑体" w:cs="黑体"/>
          <w:sz w:val="32"/>
          <w:szCs w:val="32"/>
        </w:rPr>
        <w:t>十一、纸质申请材料接收</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（一）申请方式</w:t>
      </w:r>
      <w:r>
        <w:rPr>
          <w:rFonts w:hint="eastAsia" w:ascii="楷体_GB2312" w:hAnsi="楷体_GB2312" w:eastAsia="楷体_GB2312" w:cs="楷体_GB2312"/>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ascii="仿宋_GB2312" w:eastAsia="仿宋_GB2312"/>
          <w:sz w:val="32"/>
          <w:szCs w:val="32"/>
        </w:rPr>
      </w:pPr>
      <w:r>
        <w:rPr>
          <w:rFonts w:hint="eastAsia" w:ascii="仿宋_GB2312" w:eastAsia="仿宋_GB2312"/>
          <w:sz w:val="32"/>
          <w:szCs w:val="32"/>
        </w:rPr>
        <w:t>窗口</w:t>
      </w:r>
      <w:r>
        <w:rPr>
          <w:rFonts w:ascii="仿宋_GB2312" w:eastAsia="仿宋_GB2312"/>
          <w:sz w:val="32"/>
          <w:szCs w:val="32"/>
        </w:rPr>
        <w:t>申请：广东省卫生健康委</w:t>
      </w:r>
      <w:r>
        <w:rPr>
          <w:rFonts w:hint="eastAsia" w:ascii="仿宋_GB2312" w:eastAsia="仿宋_GB2312"/>
          <w:sz w:val="32"/>
          <w:szCs w:val="32"/>
          <w:lang w:eastAsia="zh-CN"/>
        </w:rPr>
        <w:t>政务服务大厅</w:t>
      </w:r>
      <w:r>
        <w:rPr>
          <w:rFonts w:hint="eastAsia" w:ascii="仿宋_GB2312" w:eastAsia="仿宋_GB2312"/>
          <w:sz w:val="32"/>
          <w:szCs w:val="32"/>
        </w:rPr>
        <w:t>（广州</w:t>
      </w:r>
      <w:r>
        <w:rPr>
          <w:rFonts w:ascii="仿宋_GB2312" w:eastAsia="仿宋_GB2312"/>
          <w:sz w:val="32"/>
          <w:szCs w:val="32"/>
        </w:rPr>
        <w:t>/深圳等受委托市</w:t>
      </w:r>
      <w:r>
        <w:rPr>
          <w:rFonts w:hint="eastAsia" w:ascii="仿宋_GB2312" w:eastAsia="仿宋_GB2312"/>
          <w:sz w:val="32"/>
          <w:szCs w:val="32"/>
          <w:lang w:eastAsia="zh-CN"/>
        </w:rPr>
        <w:t>政务服务大厅</w:t>
      </w:r>
      <w:r>
        <w:rPr>
          <w:rFonts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ascii="仿宋_GB2312" w:eastAsia="仿宋_GB2312"/>
          <w:sz w:val="32"/>
          <w:szCs w:val="32"/>
        </w:rPr>
      </w:pPr>
      <w:r>
        <w:rPr>
          <w:rFonts w:hint="eastAsia" w:ascii="仿宋_GB2312" w:eastAsia="仿宋_GB2312"/>
          <w:sz w:val="32"/>
          <w:szCs w:val="32"/>
        </w:rPr>
        <w:t>地址</w:t>
      </w:r>
      <w:r>
        <w:rPr>
          <w:rFonts w:ascii="仿宋_GB2312" w:eastAsia="仿宋_GB2312"/>
          <w:sz w:val="32"/>
          <w:szCs w:val="32"/>
        </w:rPr>
        <w:t>：</w:t>
      </w:r>
      <w:r>
        <w:rPr>
          <w:rFonts w:hint="eastAsia" w:ascii="仿宋_GB2312" w:eastAsia="仿宋_GB2312"/>
          <w:sz w:val="32"/>
          <w:szCs w:val="32"/>
        </w:rPr>
        <w:t>广州市新港西路</w:t>
      </w:r>
      <w:r>
        <w:rPr>
          <w:rFonts w:hint="eastAsia" w:ascii="Times New Roman" w:hAnsi="Times New Roman" w:eastAsia="仿宋_GB2312"/>
          <w:sz w:val="32"/>
          <w:szCs w:val="32"/>
        </w:rPr>
        <w:t>176</w:t>
      </w:r>
      <w:r>
        <w:rPr>
          <w:rFonts w:hint="eastAsia" w:ascii="仿宋_GB2312" w:eastAsia="仿宋_GB2312"/>
          <w:sz w:val="32"/>
          <w:szCs w:val="32"/>
        </w:rPr>
        <w:t>号</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（二）办公时间</w:t>
      </w:r>
      <w:r>
        <w:rPr>
          <w:rFonts w:hint="eastAsia" w:ascii="楷体_GB2312" w:hAnsi="楷体_GB2312" w:eastAsia="楷体_GB2312" w:cs="楷体_GB2312"/>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ascii="仿宋_GB2312" w:eastAsia="仿宋_GB2312"/>
          <w:sz w:val="32"/>
          <w:szCs w:val="32"/>
        </w:rPr>
      </w:pPr>
      <w:r>
        <w:rPr>
          <w:rFonts w:hint="eastAsia" w:ascii="仿宋_GB2312" w:eastAsia="仿宋_GB2312"/>
          <w:sz w:val="32"/>
          <w:szCs w:val="32"/>
        </w:rPr>
        <w:t>周一</w:t>
      </w:r>
      <w:r>
        <w:rPr>
          <w:rFonts w:ascii="仿宋_GB2312" w:eastAsia="仿宋_GB2312"/>
          <w:sz w:val="32"/>
          <w:szCs w:val="32"/>
        </w:rPr>
        <w:t>至周五</w:t>
      </w:r>
      <w:r>
        <w:rPr>
          <w:rFonts w:hint="eastAsia" w:ascii="仿宋_GB2312" w:eastAsia="仿宋_GB2312"/>
          <w:sz w:val="32"/>
          <w:szCs w:val="32"/>
        </w:rPr>
        <w:t>：</w:t>
      </w:r>
      <w:r>
        <w:rPr>
          <w:rFonts w:ascii="仿宋_GB2312" w:eastAsia="仿宋_GB2312"/>
          <w:sz w:val="32"/>
          <w:szCs w:val="32"/>
        </w:rPr>
        <w:t>上午</w:t>
      </w:r>
      <w:r>
        <w:rPr>
          <w:rFonts w:hint="eastAsia" w:ascii="Times New Roman" w:hAnsi="Times New Roman" w:eastAsia="仿宋_GB2312"/>
          <w:sz w:val="32"/>
          <w:szCs w:val="32"/>
        </w:rPr>
        <w:t>8</w:t>
      </w:r>
      <w:r>
        <w:rPr>
          <w:rFonts w:hint="eastAsia" w:ascii="仿宋_GB2312" w:eastAsia="仿宋_GB2312"/>
          <w:sz w:val="32"/>
          <w:szCs w:val="32"/>
        </w:rPr>
        <w:t>：</w:t>
      </w:r>
      <w:r>
        <w:rPr>
          <w:rFonts w:hint="eastAsia" w:ascii="Times New Roman" w:hAnsi="Times New Roman" w:eastAsia="仿宋_GB2312"/>
          <w:sz w:val="32"/>
          <w:szCs w:val="32"/>
        </w:rPr>
        <w:t>30</w:t>
      </w:r>
      <w:r>
        <w:rPr>
          <w:rFonts w:hint="eastAsia" w:ascii="仿宋_GB2312" w:hAnsi="仿宋_GB2312" w:eastAsia="仿宋_GB2312"/>
          <w:sz w:val="32"/>
          <w:szCs w:val="32"/>
        </w:rPr>
        <w:t>-</w:t>
      </w:r>
      <w:r>
        <w:rPr>
          <w:rFonts w:hint="eastAsia" w:ascii="Times New Roman" w:hAnsi="Times New Roman" w:eastAsia="仿宋_GB2312"/>
          <w:sz w:val="32"/>
          <w:szCs w:val="32"/>
        </w:rPr>
        <w:t>12</w:t>
      </w:r>
      <w:r>
        <w:rPr>
          <w:rFonts w:hint="eastAsia" w:ascii="仿宋_GB2312" w:eastAsia="仿宋_GB2312"/>
          <w:sz w:val="32"/>
          <w:szCs w:val="32"/>
        </w:rPr>
        <w:t>：</w:t>
      </w:r>
      <w:r>
        <w:rPr>
          <w:rFonts w:hint="eastAsia" w:ascii="Times New Roman" w:hAnsi="Times New Roman" w:eastAsia="仿宋_GB2312"/>
          <w:sz w:val="32"/>
          <w:szCs w:val="32"/>
        </w:rPr>
        <w:t>00</w:t>
      </w:r>
      <w:r>
        <w:rPr>
          <w:rFonts w:hint="eastAsia" w:ascii="仿宋_GB2312" w:eastAsia="仿宋_GB2312"/>
          <w:sz w:val="32"/>
          <w:szCs w:val="32"/>
        </w:rPr>
        <w:t>；</w:t>
      </w:r>
      <w:r>
        <w:rPr>
          <w:rFonts w:ascii="仿宋_GB2312" w:eastAsia="仿宋_GB2312"/>
          <w:sz w:val="32"/>
          <w:szCs w:val="32"/>
        </w:rPr>
        <w:t>下午</w:t>
      </w:r>
      <w:r>
        <w:rPr>
          <w:rFonts w:hint="eastAsia" w:ascii="Times New Roman" w:hAnsi="Times New Roman" w:eastAsia="仿宋_GB2312"/>
          <w:sz w:val="32"/>
          <w:szCs w:val="32"/>
        </w:rPr>
        <w:t>14</w:t>
      </w:r>
      <w:r>
        <w:rPr>
          <w:rFonts w:hint="eastAsia" w:ascii="仿宋_GB2312" w:eastAsia="仿宋_GB2312"/>
          <w:sz w:val="32"/>
          <w:szCs w:val="32"/>
        </w:rPr>
        <w:t>：</w:t>
      </w:r>
      <w:r>
        <w:rPr>
          <w:rFonts w:hint="eastAsia" w:ascii="Times New Roman" w:hAnsi="Times New Roman" w:eastAsia="仿宋_GB2312"/>
          <w:sz w:val="32"/>
          <w:szCs w:val="32"/>
        </w:rPr>
        <w:t>00</w:t>
      </w:r>
      <w:r>
        <w:rPr>
          <w:rFonts w:hint="eastAsia" w:ascii="仿宋_GB2312" w:hAnsi="仿宋_GB2312" w:eastAsia="仿宋_GB2312"/>
          <w:sz w:val="32"/>
          <w:szCs w:val="32"/>
        </w:rPr>
        <w:t>-</w:t>
      </w:r>
      <w:r>
        <w:rPr>
          <w:rFonts w:hint="eastAsia" w:ascii="Times New Roman" w:hAnsi="Times New Roman" w:eastAsia="仿宋_GB2312"/>
          <w:sz w:val="32"/>
          <w:szCs w:val="32"/>
        </w:rPr>
        <w:t>17</w:t>
      </w:r>
      <w:r>
        <w:rPr>
          <w:rFonts w:hint="eastAsia" w:ascii="仿宋_GB2312" w:eastAsia="仿宋_GB2312"/>
          <w:sz w:val="32"/>
          <w:szCs w:val="32"/>
        </w:rPr>
        <w:t>：</w:t>
      </w:r>
      <w:r>
        <w:rPr>
          <w:rFonts w:hint="eastAsia" w:ascii="Times New Roman" w:hAnsi="Times New Roman" w:eastAsia="仿宋_GB2312"/>
          <w:sz w:val="32"/>
          <w:szCs w:val="32"/>
        </w:rPr>
        <w:t>30</w:t>
      </w:r>
      <w:r>
        <w:rPr>
          <w:rFonts w:hint="eastAsia" w:ascii="仿宋_GB2312" w:eastAsia="仿宋_GB2312"/>
          <w:sz w:val="32"/>
          <w:szCs w:val="32"/>
        </w:rPr>
        <w:t>。</w:t>
      </w:r>
      <w:r>
        <w:rPr>
          <w:rFonts w:ascii="仿宋_GB2312" w:eastAsia="仿宋_GB2312"/>
          <w:sz w:val="32"/>
          <w:szCs w:val="32"/>
        </w:rPr>
        <w:t>法定</w:t>
      </w:r>
      <w:r>
        <w:rPr>
          <w:rFonts w:hint="eastAsia" w:ascii="仿宋_GB2312" w:eastAsia="仿宋_GB2312"/>
          <w:sz w:val="32"/>
          <w:szCs w:val="32"/>
        </w:rPr>
        <w:t>节假日</w:t>
      </w:r>
      <w:r>
        <w:rPr>
          <w:rFonts w:ascii="仿宋_GB2312" w:eastAsia="仿宋_GB2312"/>
          <w:sz w:val="32"/>
          <w:szCs w:val="32"/>
        </w:rPr>
        <w:t>按国家规定执行</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5"/>
        <w:jc w:val="both"/>
        <w:textAlignment w:val="auto"/>
        <w:outlineLvl w:val="9"/>
        <w:rPr>
          <w:rFonts w:ascii="黑体" w:hAnsi="黑体" w:eastAsia="黑体" w:cs="黑体"/>
          <w:sz w:val="32"/>
          <w:szCs w:val="32"/>
        </w:rPr>
      </w:pPr>
      <w:r>
        <w:rPr>
          <w:rFonts w:hint="eastAsia" w:ascii="黑体" w:hAnsi="黑体" w:eastAsia="黑体" w:cs="黑体"/>
          <w:sz w:val="32"/>
          <w:szCs w:val="32"/>
        </w:rPr>
        <w:t>十二、办理基本流程</w:t>
      </w: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ind w:firstLine="640" w:firstLineChars="200"/>
        <w:jc w:val="center"/>
        <w:rPr>
          <w:rFonts w:ascii="仿宋_GB2312" w:eastAsia="仿宋_GB2312"/>
          <w:sz w:val="32"/>
          <w:szCs w:val="32"/>
        </w:rPr>
      </w:pPr>
      <w:r>
        <w:rPr>
          <w:sz w:val="32"/>
        </w:rPr>
        <mc:AlternateContent>
          <mc:Choice Requires="wps">
            <w:drawing>
              <wp:anchor distT="0" distB="0" distL="114300" distR="114300" simplePos="0" relativeHeight="251663360" behindDoc="0" locked="0" layoutInCell="1" allowOverlap="1">
                <wp:simplePos x="0" y="0"/>
                <wp:positionH relativeFrom="column">
                  <wp:posOffset>-200025</wp:posOffset>
                </wp:positionH>
                <wp:positionV relativeFrom="paragraph">
                  <wp:posOffset>201295</wp:posOffset>
                </wp:positionV>
                <wp:extent cx="1828800" cy="333375"/>
                <wp:effectExtent l="4445" t="4445" r="14605" b="5080"/>
                <wp:wrapNone/>
                <wp:docPr id="2" name="文本框 2"/>
                <wp:cNvGraphicFramePr/>
                <a:graphic xmlns:a="http://schemas.openxmlformats.org/drawingml/2006/main">
                  <a:graphicData uri="http://schemas.microsoft.com/office/word/2010/wordprocessingShape">
                    <wps:wsp>
                      <wps:cNvSpPr txBox="1"/>
                      <wps:spPr>
                        <a:xfrm>
                          <a:off x="0" y="0"/>
                          <a:ext cx="1828800" cy="333375"/>
                        </a:xfrm>
                        <a:prstGeom prst="rect">
                          <a:avLst/>
                        </a:prstGeom>
                        <a:solidFill>
                          <a:srgbClr val="FFFFFF"/>
                        </a:solidFill>
                        <a:ln w="6350"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不予受理</w:t>
                            </w:r>
                          </w:p>
                        </w:txbxContent>
                      </wps:txbx>
                      <wps:bodyPr upright="1"/>
                    </wps:wsp>
                  </a:graphicData>
                </a:graphic>
              </wp:anchor>
            </w:drawing>
          </mc:Choice>
          <mc:Fallback>
            <w:pict>
              <v:shape id="_x0000_s1026" o:spid="_x0000_s1026" o:spt="202" type="#_x0000_t202" style="position:absolute;left:0pt;margin-left:-15.75pt;margin-top:15.85pt;height:26.25pt;width:144pt;z-index:251663360;mso-width-relative:page;mso-height-relative:page;" fillcolor="#FFFFFF" filled="t" stroked="t" coordsize="21600,21600" o:gfxdata="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R&#10;yHx71gAAAAkBAAAPAAAAAAAAAAEAIAAAACIAAABkcnMvZG93bnJldi54bWxQSwECFAAUAAAACACH&#10;TuJA2EZS5e0BAADoAwAADgAAAAAAAAABACAAAAAlAQAAZHJzL2Uyb0RvYy54bWxQSwUGAAAAAAYA&#10;BgBZAQAAhAUAAAAA&#10;">
                <v:path/>
                <v:fill on="t" focussize="0,0"/>
                <v:stroke weight="0.5pt"/>
                <v:imagedata o:title=""/>
                <o:lock v:ext="edit" grouping="f" rotation="f" text="f" aspectratio="f"/>
                <v:textbox>
                  <w:txbxContent>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不予受理</w:t>
                      </w:r>
                    </w:p>
                  </w:txbxContent>
                </v:textbox>
              </v:shape>
            </w:pict>
          </mc:Fallback>
        </mc:AlternateContent>
      </w:r>
      <w:r>
        <w:rPr>
          <w:sz w:val="32"/>
        </w:rPr>
        <mc:AlternateContent>
          <mc:Choice Requires="wps">
            <w:drawing>
              <wp:anchor distT="0" distB="0" distL="114300" distR="114300" simplePos="0" relativeHeight="251660288" behindDoc="0" locked="0" layoutInCell="1" allowOverlap="1">
                <wp:simplePos x="0" y="0"/>
                <wp:positionH relativeFrom="column">
                  <wp:posOffset>1990725</wp:posOffset>
                </wp:positionH>
                <wp:positionV relativeFrom="paragraph">
                  <wp:posOffset>127635</wp:posOffset>
                </wp:positionV>
                <wp:extent cx="1828800" cy="333375"/>
                <wp:effectExtent l="4445" t="4445" r="14605" b="5080"/>
                <wp:wrapNone/>
                <wp:docPr id="1" name="文本框 1"/>
                <wp:cNvGraphicFramePr/>
                <a:graphic xmlns:a="http://schemas.openxmlformats.org/drawingml/2006/main">
                  <a:graphicData uri="http://schemas.microsoft.com/office/word/2010/wordprocessingShape">
                    <wps:wsp>
                      <wps:cNvSpPr txBox="1"/>
                      <wps:spPr>
                        <a:xfrm>
                          <a:off x="0" y="0"/>
                          <a:ext cx="1828800" cy="333375"/>
                        </a:xfrm>
                        <a:prstGeom prst="rect">
                          <a:avLst/>
                        </a:prstGeom>
                        <a:solidFill>
                          <a:srgbClr val="FFFFFF"/>
                        </a:solidFill>
                        <a:ln w="6350"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ascii="仿宋_GB2312" w:hAnsi="仿宋_GB2312" w:eastAsia="仿宋_GB2312" w:cs="仿宋_GB2312"/>
                                <w:sz w:val="24"/>
                                <w:szCs w:val="28"/>
                              </w:rPr>
                            </w:pPr>
                            <w:r>
                              <w:rPr>
                                <w:rFonts w:hint="eastAsia" w:ascii="仿宋_GB2312" w:hAnsi="仿宋_GB2312" w:eastAsia="仿宋_GB2312" w:cs="仿宋_GB2312"/>
                                <w:sz w:val="24"/>
                                <w:szCs w:val="28"/>
                              </w:rPr>
                              <w:t>申请单位</w:t>
                            </w:r>
                          </w:p>
                        </w:txbxContent>
                      </wps:txbx>
                      <wps:bodyPr upright="1"/>
                    </wps:wsp>
                  </a:graphicData>
                </a:graphic>
              </wp:anchor>
            </w:drawing>
          </mc:Choice>
          <mc:Fallback>
            <w:pict>
              <v:shape id="_x0000_s1026" o:spid="_x0000_s1026" o:spt="202" type="#_x0000_t202" style="position:absolute;left:0pt;margin-left:156.75pt;margin-top:10.05pt;height:26.25pt;width:144pt;z-index:251660288;mso-width-relative:page;mso-height-relative:page;" fillcolor="#FFFFFF" filled="t" stroked="t" coordsize="21600,21600" o:gfxdata="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0Kzf&#10;TNUAAAAJAQAADwAAAAAAAAABACAAAAAiAAAAZHJzL2Rvd25yZXYueG1sUEsBAhQAFAAAAAgAh07i&#10;QNbEns7sAQAA6AMAAA4AAAAAAAAAAQAgAAAAJAEAAGRycy9lMm9Eb2MueG1sUEsFBgAAAAAGAAYA&#10;WQEAAIIFAAAAAA==&#10;">
                <v:path/>
                <v:fill on="t" focussize="0,0"/>
                <v:stroke weight="0.5pt"/>
                <v:imagedata o:title=""/>
                <o:lock v:ext="edit" grouping="f" rotation="f" text="f" aspectratio="f"/>
                <v:textbox>
                  <w:txbxContent>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ascii="仿宋_GB2312" w:hAnsi="仿宋_GB2312" w:eastAsia="仿宋_GB2312" w:cs="仿宋_GB2312"/>
                          <w:sz w:val="24"/>
                          <w:szCs w:val="28"/>
                        </w:rPr>
                      </w:pPr>
                      <w:r>
                        <w:rPr>
                          <w:rFonts w:hint="eastAsia" w:ascii="仿宋_GB2312" w:hAnsi="仿宋_GB2312" w:eastAsia="仿宋_GB2312" w:cs="仿宋_GB2312"/>
                          <w:sz w:val="24"/>
                          <w:szCs w:val="28"/>
                        </w:rPr>
                        <w:t>申请单位</w:t>
                      </w:r>
                    </w:p>
                  </w:txbxContent>
                </v:textbox>
              </v:shape>
            </w:pict>
          </mc:Fallback>
        </mc:AlternateContent>
      </w:r>
      <w:r>
        <w:rPr>
          <w:sz w:val="32"/>
        </w:rPr>
        <mc:AlternateContent>
          <mc:Choice Requires="wps">
            <w:drawing>
              <wp:anchor distT="0" distB="0" distL="114300" distR="114300" simplePos="0" relativeHeight="251667456" behindDoc="0" locked="0" layoutInCell="1" allowOverlap="1">
                <wp:simplePos x="0" y="0"/>
                <wp:positionH relativeFrom="column">
                  <wp:posOffset>5353050</wp:posOffset>
                </wp:positionH>
                <wp:positionV relativeFrom="paragraph">
                  <wp:posOffset>308610</wp:posOffset>
                </wp:positionV>
                <wp:extent cx="635" cy="485775"/>
                <wp:effectExtent l="4445" t="0" r="13970" b="9525"/>
                <wp:wrapNone/>
                <wp:docPr id="3" name="直接连接符 3"/>
                <wp:cNvGraphicFramePr/>
                <a:graphic xmlns:a="http://schemas.openxmlformats.org/drawingml/2006/main">
                  <a:graphicData uri="http://schemas.microsoft.com/office/word/2010/wordprocessingShape">
                    <wps:wsp>
                      <wps:cNvSpPr/>
                      <wps:spPr>
                        <a:xfrm>
                          <a:off x="0" y="0"/>
                          <a:ext cx="635" cy="485775"/>
                        </a:xfrm>
                        <a:prstGeom prst="line">
                          <a:avLst/>
                        </a:prstGeom>
                        <a:ln w="9525" cap="flat" cmpd="sng">
                          <a:solidFill>
                            <a:srgbClr val="4A7EBB"/>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21.5pt;margin-top:24.3pt;height:38.25pt;width:0.05pt;z-index:251667456;mso-width-relative:page;mso-height-relative:page;" filled="f" stroked="t" coordsize="21600,21600" o:gfxdata="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SvXD/aAAAACgEA&#10;AA8AAAAAAAAAAQAgAAAAIgAAAGRycy9kb3ducmV2LnhtbFBLAQIUABQAAAAIAIdO4kDPOzWU3wEA&#10;AJcDAAAOAAAAAAAAAAEAIAAAACkBAABkcnMvZTJvRG9jLnhtbFBLBQYAAAAABgAGAFkBAAB6BQAA&#10;AAA=&#10;">
                <v:path arrowok="t"/>
                <v:fill on="f" focussize="0,0"/>
                <v:stroke color="#4A7EBB"/>
                <v:imagedata o:title=""/>
                <o:lock v:ext="edit" grouping="f" rotation="f" text="f" aspectratio="f"/>
              </v:line>
            </w:pict>
          </mc:Fallback>
        </mc:AlternateContent>
      </w:r>
      <w:r>
        <w:rPr>
          <w:sz w:val="32"/>
        </w:rPr>
        <mc:AlternateContent>
          <mc:Choice Requires="wps">
            <w:drawing>
              <wp:anchor distT="0" distB="0" distL="114300" distR="114300" simplePos="0" relativeHeight="251666432" behindDoc="0" locked="0" layoutInCell="1" allowOverlap="1">
                <wp:simplePos x="0" y="0"/>
                <wp:positionH relativeFrom="column">
                  <wp:posOffset>3981450</wp:posOffset>
                </wp:positionH>
                <wp:positionV relativeFrom="paragraph">
                  <wp:posOffset>325755</wp:posOffset>
                </wp:positionV>
                <wp:extent cx="1371600" cy="0"/>
                <wp:effectExtent l="0" t="38100" r="0" b="38100"/>
                <wp:wrapNone/>
                <wp:docPr id="4" name="直接箭头连接符 4"/>
                <wp:cNvGraphicFramePr/>
                <a:graphic xmlns:a="http://schemas.openxmlformats.org/drawingml/2006/main">
                  <a:graphicData uri="http://schemas.microsoft.com/office/word/2010/wordprocessingShape">
                    <wps:wsp>
                      <wps:cNvCnPr/>
                      <wps:spPr>
                        <a:xfrm flipH="1">
                          <a:off x="0" y="0"/>
                          <a:ext cx="1371600" cy="0"/>
                        </a:xfrm>
                        <a:prstGeom prst="straightConnector1">
                          <a:avLst/>
                        </a:prstGeom>
                        <a:ln w="9525" cap="flat" cmpd="sng">
                          <a:solidFill>
                            <a:srgbClr val="4A7EBB"/>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313.5pt;margin-top:25.65pt;height:0pt;width:108pt;z-index:251666432;mso-width-relative:page;mso-height-relative:page;" filled="f" stroked="t" coordsize="21600,21600" o:gfxdata="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lCh2/YAAAACQEAAA8AAAAAAAAAAQAgAAAAIgAAAGRycy9kb3ducmV2LnhtbFBL&#10;AQIUABQAAAAIAIdO4kAsALMm9gEAAKwDAAAOAAAAAAAAAAEAIAAAACcBAABkcnMvZTJvRG9jLnht&#10;bFBLBQYAAAAABgAGAFkBAACPBQAAAAA=&#10;">
                <v:path arrowok="t"/>
                <v:fill on="f" focussize="0,0"/>
                <v:stroke color="#4A7EBB" endarrow="block"/>
                <v:imagedata o:title=""/>
                <o:lock v:ext="edit" grouping="f" rotation="f" text="f" aspectratio="f"/>
              </v:shape>
            </w:pict>
          </mc:Fallback>
        </mc:AlternateContent>
      </w:r>
    </w:p>
    <w:p>
      <w:pPr>
        <w:ind w:firstLine="640" w:firstLineChars="200"/>
        <w:jc w:val="center"/>
        <w:rPr>
          <w:rFonts w:ascii="仿宋_GB2312" w:eastAsia="仿宋_GB2312"/>
          <w:sz w:val="32"/>
          <w:szCs w:val="32"/>
        </w:rPr>
      </w:pPr>
      <w:r>
        <w:rPr>
          <w:sz w:val="32"/>
        </w:rPr>
        <mc:AlternateContent>
          <mc:Choice Requires="wps">
            <w:drawing>
              <wp:anchor distT="0" distB="0" distL="114300" distR="114300" simplePos="0" relativeHeight="251672576" behindDoc="0" locked="0" layoutInCell="1" allowOverlap="1">
                <wp:simplePos x="0" y="0"/>
                <wp:positionH relativeFrom="column">
                  <wp:posOffset>714375</wp:posOffset>
                </wp:positionH>
                <wp:positionV relativeFrom="paragraph">
                  <wp:posOffset>188595</wp:posOffset>
                </wp:positionV>
                <wp:extent cx="635" cy="259080"/>
                <wp:effectExtent l="37465" t="0" r="38100" b="7620"/>
                <wp:wrapNone/>
                <wp:docPr id="5" name="直接箭头连接符 5"/>
                <wp:cNvGraphicFramePr/>
                <a:graphic xmlns:a="http://schemas.openxmlformats.org/drawingml/2006/main">
                  <a:graphicData uri="http://schemas.microsoft.com/office/word/2010/wordprocessingShape">
                    <wps:wsp>
                      <wps:cNvCnPr/>
                      <wps:spPr>
                        <a:xfrm flipV="1">
                          <a:off x="0" y="0"/>
                          <a:ext cx="635" cy="259080"/>
                        </a:xfrm>
                        <a:prstGeom prst="straightConnector1">
                          <a:avLst/>
                        </a:prstGeom>
                        <a:ln w="9525" cap="flat" cmpd="sng">
                          <a:solidFill>
                            <a:srgbClr val="4A7EBB"/>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y;margin-left:56.25pt;margin-top:14.85pt;height:20.4pt;width:0.05pt;z-index:251672576;mso-width-relative:page;mso-height-relative:page;" filled="f" stroked="t" coordsize="21600,21600" o:gfxdata="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JhdVIvYAAAACQEAAA8AAAAAAAAAAQAgAAAAIgAAAGRycy9kb3ducmV2LnhtbFBL&#10;AQIUABQAAAAIAIdO4kAxqhJR9gEAAK0DAAAOAAAAAAAAAAEAIAAAACcBAABkcnMvZTJvRG9jLnht&#10;bFBLBQYAAAAABgAGAFkBAACPBQAAAAA=&#10;">
                <v:path arrowok="t"/>
                <v:fill on="f" focussize="0,0"/>
                <v:stroke color="#4A7EBB" endarrow="block"/>
                <v:imagedata o:title=""/>
                <o:lock v:ext="edit" grouping="f" rotation="f" text="f" aspectratio="f"/>
              </v:shape>
            </w:pict>
          </mc:Fallback>
        </mc:AlternateContent>
      </w:r>
      <w:r>
        <w:rPr>
          <w:rFonts w:ascii="仿宋_GB2312" w:eastAsia="仿宋_GB2312"/>
          <w:sz w:val="32"/>
          <w:szCs w:val="32"/>
        </w:rPr>
        <mc:AlternateContent>
          <mc:Choice Requires="wps">
            <w:drawing>
              <wp:anchor distT="0" distB="0" distL="114300" distR="114300" simplePos="0" relativeHeight="251661312" behindDoc="0" locked="0" layoutInCell="1" allowOverlap="1">
                <wp:simplePos x="0" y="0"/>
                <wp:positionH relativeFrom="column">
                  <wp:posOffset>2933700</wp:posOffset>
                </wp:positionH>
                <wp:positionV relativeFrom="paragraph">
                  <wp:posOffset>83820</wp:posOffset>
                </wp:positionV>
                <wp:extent cx="635" cy="381000"/>
                <wp:effectExtent l="37465" t="0" r="38100" b="0"/>
                <wp:wrapNone/>
                <wp:docPr id="6" name="直接箭头连接符 6"/>
                <wp:cNvGraphicFramePr/>
                <a:graphic xmlns:a="http://schemas.openxmlformats.org/drawingml/2006/main">
                  <a:graphicData uri="http://schemas.microsoft.com/office/word/2010/wordprocessingShape">
                    <wps:wsp>
                      <wps:cNvCnPr/>
                      <wps:spPr>
                        <a:xfrm>
                          <a:off x="0" y="0"/>
                          <a:ext cx="635" cy="381000"/>
                        </a:xfrm>
                        <a:prstGeom prst="straightConnector1">
                          <a:avLst/>
                        </a:prstGeom>
                        <a:ln w="9525" cap="flat" cmpd="sng">
                          <a:solidFill>
                            <a:srgbClr val="4A7EBB"/>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31pt;margin-top:6.6pt;height:30pt;width:0.05pt;z-index:251661312;mso-width-relative:page;mso-height-relative:page;" filled="f" stroked="t" coordsize="21600,21600" o:gfxdata="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Q6PrLYAAAACQEAAA8AAAAAAAAAAQAgAAAAIgAAAGRycy9kb3ducmV2LnhtbFBLAQIUABQA&#10;AAAIAIdO4kBHd35B8AEAAKMDAAAOAAAAAAAAAAEAIAAAACcBAABkcnMvZTJvRG9jLnhtbFBLBQYA&#10;AAAABgAGAFkBAACJBQAAAAA=&#10;">
                <v:path arrowok="t"/>
                <v:fill on="f" focussize="0,0"/>
                <v:stroke color="#4A7EBB" endarrow="block"/>
                <v:imagedata o:title=""/>
                <o:lock v:ext="edit" grouping="f" rotation="f" text="f" aspectratio="f"/>
              </v:shape>
            </w:pict>
          </mc:Fallback>
        </mc:AlternateContent>
      </w:r>
    </w:p>
    <w:p>
      <w:pPr>
        <w:ind w:firstLine="640" w:firstLineChars="200"/>
        <w:jc w:val="center"/>
        <w:rPr>
          <w:rFonts w:ascii="仿宋_GB2312" w:eastAsia="仿宋_GB2312"/>
          <w:sz w:val="32"/>
          <w:szCs w:val="32"/>
        </w:rPr>
      </w:pPr>
      <w:r>
        <w:rPr>
          <w:sz w:val="32"/>
        </w:rPr>
        <mc:AlternateContent>
          <mc:Choice Requires="wps">
            <w:drawing>
              <wp:anchor distT="0" distB="0" distL="114300" distR="114300" simplePos="0" relativeHeight="251664384" behindDoc="0" locked="0" layoutInCell="1" allowOverlap="1">
                <wp:simplePos x="0" y="0"/>
                <wp:positionH relativeFrom="column">
                  <wp:posOffset>-504825</wp:posOffset>
                </wp:positionH>
                <wp:positionV relativeFrom="paragraph">
                  <wp:posOffset>108585</wp:posOffset>
                </wp:positionV>
                <wp:extent cx="2390775" cy="1489710"/>
                <wp:effectExtent l="4445" t="4445" r="5080" b="10795"/>
                <wp:wrapNone/>
                <wp:docPr id="7" name="文本框 7"/>
                <wp:cNvGraphicFramePr/>
                <a:graphic xmlns:a="http://schemas.openxmlformats.org/drawingml/2006/main">
                  <a:graphicData uri="http://schemas.microsoft.com/office/word/2010/wordprocessingShape">
                    <wps:wsp>
                      <wps:cNvSpPr txBox="1"/>
                      <wps:spPr>
                        <a:xfrm>
                          <a:off x="0" y="0"/>
                          <a:ext cx="2390775" cy="148971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ascii="仿宋_GB2312" w:hAnsi="仿宋_GB2312" w:eastAsia="仿宋_GB2312" w:cs="仿宋_GB2312"/>
                                <w:sz w:val="24"/>
                                <w:szCs w:val="28"/>
                              </w:rPr>
                            </w:pPr>
                            <w:r>
                              <w:rPr>
                                <w:rFonts w:hint="eastAsia" w:ascii="Times New Roman" w:hAnsi="Times New Roman" w:eastAsia="仿宋_GB2312" w:cs="仿宋_GB2312"/>
                                <w:sz w:val="24"/>
                                <w:szCs w:val="28"/>
                              </w:rPr>
                              <w:t>1</w:t>
                            </w:r>
                            <w:r>
                              <w:rPr>
                                <w:rFonts w:ascii="仿宋_GB2312" w:hAnsi="仿宋_GB2312" w:eastAsia="仿宋_GB2312" w:cs="仿宋_GB2312"/>
                                <w:sz w:val="24"/>
                                <w:szCs w:val="28"/>
                              </w:rPr>
                              <w:t>.</w:t>
                            </w:r>
                            <w:r>
                              <w:rPr>
                                <w:rFonts w:hint="eastAsia" w:ascii="仿宋_GB2312" w:hAnsi="仿宋_GB2312" w:eastAsia="仿宋_GB2312" w:cs="仿宋_GB2312"/>
                                <w:sz w:val="24"/>
                                <w:szCs w:val="28"/>
                              </w:rPr>
                              <w:t>申请配置设备不属于乙类大型医用设备的；</w:t>
                            </w:r>
                            <w:r>
                              <w:rPr>
                                <w:rFonts w:ascii="仿宋_GB2312" w:hAnsi="仿宋_GB2312" w:eastAsia="仿宋_GB2312" w:cs="仿宋_GB2312"/>
                                <w:sz w:val="24"/>
                                <w:szCs w:val="28"/>
                              </w:rPr>
                              <w:cr/>
                            </w:r>
                            <w:r>
                              <w:rPr>
                                <w:rFonts w:hint="eastAsia" w:ascii="Times New Roman" w:hAnsi="Times New Roman" w:eastAsia="仿宋_GB2312" w:cs="仿宋_GB2312"/>
                                <w:sz w:val="24"/>
                                <w:szCs w:val="28"/>
                              </w:rPr>
                              <w:t>2</w:t>
                            </w:r>
                            <w:r>
                              <w:rPr>
                                <w:rFonts w:ascii="仿宋_GB2312" w:hAnsi="仿宋_GB2312" w:eastAsia="仿宋_GB2312" w:cs="仿宋_GB2312"/>
                                <w:sz w:val="24"/>
                                <w:szCs w:val="28"/>
                              </w:rPr>
                              <w:t>.配置申请不符合乙类大型医用设备配置规划的；</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ascii="仿宋_GB2312" w:hAnsi="仿宋_GB2312" w:eastAsia="仿宋_GB2312" w:cs="仿宋_GB2312"/>
                                <w:sz w:val="24"/>
                                <w:szCs w:val="28"/>
                              </w:rPr>
                            </w:pPr>
                            <w:r>
                              <w:rPr>
                                <w:rFonts w:hint="eastAsia" w:ascii="Times New Roman" w:hAnsi="Times New Roman" w:eastAsia="仿宋_GB2312" w:cs="仿宋_GB2312"/>
                                <w:sz w:val="24"/>
                                <w:szCs w:val="28"/>
                              </w:rPr>
                              <w:t>3</w:t>
                            </w:r>
                            <w:r>
                              <w:rPr>
                                <w:rFonts w:ascii="仿宋_GB2312" w:hAnsi="仿宋_GB2312" w:eastAsia="仿宋_GB2312" w:cs="仿宋_GB2312"/>
                                <w:sz w:val="24"/>
                                <w:szCs w:val="28"/>
                              </w:rPr>
                              <w:t>.经告知补正补齐后，申请材料仍不符合法定形式，或未按照要求提交全部补正材料的。</w:t>
                            </w:r>
                          </w:p>
                        </w:txbxContent>
                      </wps:txbx>
                      <wps:bodyPr upright="1"/>
                    </wps:wsp>
                  </a:graphicData>
                </a:graphic>
              </wp:anchor>
            </w:drawing>
          </mc:Choice>
          <mc:Fallback>
            <w:pict>
              <v:shape id="_x0000_s1026" o:spid="_x0000_s1026" o:spt="202" type="#_x0000_t202" style="position:absolute;left:0pt;margin-left:-39.75pt;margin-top:8.55pt;height:117.3pt;width:188.25pt;z-index:251664384;mso-width-relative:page;mso-height-relative:page;" fillcolor="#FFFFFF" filled="t" stroked="t" coordsize="21600,21600" o:gfxdata="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Y1GG21wAAAAoBAAAPAAAAAAAAAAEAIAAAACIAAABkcnMvZG93bnJldi54bWxQSwEC&#10;FAAUAAAACACHTuJAC/yQS/UBAADpAwAADgAAAAAAAAABACAAAAAmAQAAZHJzL2Uyb0RvYy54bWxQ&#10;SwUGAAAAAAYABgBZAQAAjQUAAAAA&#10;">
                <v:path/>
                <v:fill on="t" focussize="0,0"/>
                <v:stroke weight="0.5pt"/>
                <v:imagedata o:title=""/>
                <o:lock v:ext="edit" grouping="f" rotation="f" text="f" aspectratio="f"/>
                <v:textbox>
                  <w:txbxContent>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ascii="仿宋_GB2312" w:hAnsi="仿宋_GB2312" w:eastAsia="仿宋_GB2312" w:cs="仿宋_GB2312"/>
                          <w:sz w:val="24"/>
                          <w:szCs w:val="28"/>
                        </w:rPr>
                      </w:pPr>
                      <w:r>
                        <w:rPr>
                          <w:rFonts w:hint="eastAsia" w:ascii="Times New Roman" w:hAnsi="Times New Roman" w:eastAsia="仿宋_GB2312" w:cs="仿宋_GB2312"/>
                          <w:sz w:val="24"/>
                          <w:szCs w:val="28"/>
                        </w:rPr>
                        <w:t>1</w:t>
                      </w:r>
                      <w:r>
                        <w:rPr>
                          <w:rFonts w:ascii="仿宋_GB2312" w:hAnsi="仿宋_GB2312" w:eastAsia="仿宋_GB2312" w:cs="仿宋_GB2312"/>
                          <w:sz w:val="24"/>
                          <w:szCs w:val="28"/>
                        </w:rPr>
                        <w:t>.</w:t>
                      </w:r>
                      <w:r>
                        <w:rPr>
                          <w:rFonts w:hint="eastAsia" w:ascii="仿宋_GB2312" w:hAnsi="仿宋_GB2312" w:eastAsia="仿宋_GB2312" w:cs="仿宋_GB2312"/>
                          <w:sz w:val="24"/>
                          <w:szCs w:val="28"/>
                        </w:rPr>
                        <w:t>申请配置设备不属于乙类大型医用设备的；</w:t>
                      </w:r>
                      <w:r>
                        <w:rPr>
                          <w:rFonts w:ascii="仿宋_GB2312" w:hAnsi="仿宋_GB2312" w:eastAsia="仿宋_GB2312" w:cs="仿宋_GB2312"/>
                          <w:sz w:val="24"/>
                          <w:szCs w:val="28"/>
                        </w:rPr>
                        <w:cr/>
                      </w:r>
                      <w:r>
                        <w:rPr>
                          <w:rFonts w:hint="eastAsia" w:ascii="Times New Roman" w:hAnsi="Times New Roman" w:eastAsia="仿宋_GB2312" w:cs="仿宋_GB2312"/>
                          <w:sz w:val="24"/>
                          <w:szCs w:val="28"/>
                        </w:rPr>
                        <w:t>2</w:t>
                      </w:r>
                      <w:r>
                        <w:rPr>
                          <w:rFonts w:ascii="仿宋_GB2312" w:hAnsi="仿宋_GB2312" w:eastAsia="仿宋_GB2312" w:cs="仿宋_GB2312"/>
                          <w:sz w:val="24"/>
                          <w:szCs w:val="28"/>
                        </w:rPr>
                        <w:t>.配置申请不符合乙类大型医用设备配置规划的；</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ascii="仿宋_GB2312" w:hAnsi="仿宋_GB2312" w:eastAsia="仿宋_GB2312" w:cs="仿宋_GB2312"/>
                          <w:sz w:val="24"/>
                          <w:szCs w:val="28"/>
                        </w:rPr>
                      </w:pPr>
                      <w:r>
                        <w:rPr>
                          <w:rFonts w:hint="eastAsia" w:ascii="Times New Roman" w:hAnsi="Times New Roman" w:eastAsia="仿宋_GB2312" w:cs="仿宋_GB2312"/>
                          <w:sz w:val="24"/>
                          <w:szCs w:val="28"/>
                        </w:rPr>
                        <w:t>3</w:t>
                      </w:r>
                      <w:r>
                        <w:rPr>
                          <w:rFonts w:ascii="仿宋_GB2312" w:hAnsi="仿宋_GB2312" w:eastAsia="仿宋_GB2312" w:cs="仿宋_GB2312"/>
                          <w:sz w:val="24"/>
                          <w:szCs w:val="28"/>
                        </w:rPr>
                        <w:t>.经告知补正补齐后，申请材料仍不符合法定形式，或未按照要求提交全部补正材料的。</w:t>
                      </w:r>
                    </w:p>
                  </w:txbxContent>
                </v:textbox>
              </v:shape>
            </w:pict>
          </mc:Fallback>
        </mc:AlternateContent>
      </w:r>
      <w:r>
        <w:rPr>
          <w:sz w:val="32"/>
        </w:rPr>
        <mc:AlternateContent>
          <mc:Choice Requires="wps">
            <w:drawing>
              <wp:anchor distT="0" distB="0" distL="114300" distR="114300" simplePos="0" relativeHeight="251658240" behindDoc="0" locked="0" layoutInCell="1" allowOverlap="1">
                <wp:simplePos x="0" y="0"/>
                <wp:positionH relativeFrom="column">
                  <wp:posOffset>2057400</wp:posOffset>
                </wp:positionH>
                <wp:positionV relativeFrom="paragraph">
                  <wp:posOffset>106680</wp:posOffset>
                </wp:positionV>
                <wp:extent cx="1824355" cy="488950"/>
                <wp:effectExtent l="4445" t="5080" r="19050" b="20320"/>
                <wp:wrapNone/>
                <wp:docPr id="8" name="文本框 8"/>
                <wp:cNvGraphicFramePr/>
                <a:graphic xmlns:a="http://schemas.openxmlformats.org/drawingml/2006/main">
                  <a:graphicData uri="http://schemas.microsoft.com/office/word/2010/wordprocessingShape">
                    <wps:wsp>
                      <wps:cNvSpPr txBox="1"/>
                      <wps:spPr>
                        <a:xfrm>
                          <a:off x="0" y="0"/>
                          <a:ext cx="1824355" cy="48895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spacing w:line="300" w:lineRule="auto"/>
                              <w:jc w:val="center"/>
                              <w:rPr>
                                <w:rFonts w:ascii="仿宋_GB2312" w:hAnsi="仿宋_GB2312" w:eastAsia="仿宋_GB2312" w:cs="仿宋_GB2312"/>
                                <w:sz w:val="24"/>
                                <w:szCs w:val="28"/>
                              </w:rPr>
                            </w:pPr>
                            <w:r>
                              <w:rPr>
                                <w:rFonts w:hint="eastAsia" w:ascii="仿宋_GB2312" w:hAnsi="仿宋_GB2312" w:eastAsia="仿宋_GB2312" w:cs="仿宋_GB2312"/>
                                <w:sz w:val="24"/>
                                <w:szCs w:val="28"/>
                              </w:rPr>
                              <w:t>申请单位在系统填报</w:t>
                            </w:r>
                          </w:p>
                          <w:p>
                            <w:pPr>
                              <w:spacing w:line="300" w:lineRule="auto"/>
                              <w:jc w:val="center"/>
                              <w:rPr>
                                <w:rFonts w:ascii="仿宋_GB2312" w:hAnsi="仿宋_GB2312" w:eastAsia="仿宋_GB2312" w:cs="仿宋_GB2312"/>
                                <w:sz w:val="24"/>
                                <w:szCs w:val="28"/>
                              </w:rPr>
                            </w:pPr>
                            <w:r>
                              <w:rPr>
                                <w:rFonts w:hint="eastAsia" w:ascii="仿宋_GB2312" w:hAnsi="仿宋_GB2312" w:eastAsia="仿宋_GB2312" w:cs="仿宋_GB2312"/>
                                <w:sz w:val="24"/>
                                <w:szCs w:val="28"/>
                              </w:rPr>
                              <w:t>申请材料</w:t>
                            </w:r>
                          </w:p>
                        </w:txbxContent>
                      </wps:txbx>
                      <wps:bodyPr upright="1"/>
                    </wps:wsp>
                  </a:graphicData>
                </a:graphic>
              </wp:anchor>
            </w:drawing>
          </mc:Choice>
          <mc:Fallback>
            <w:pict>
              <v:shape id="_x0000_s1026" o:spid="_x0000_s1026" o:spt="202" type="#_x0000_t202" style="position:absolute;left:0pt;margin-left:162pt;margin-top:8.4pt;height:38.5pt;width:143.65pt;z-index:251658240;mso-width-relative:page;mso-height-relative:page;" fillcolor="#FFFFFF" filled="t" stroked="t" coordsize="21600,21600" o:gfxdata="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drJ8c9UAAAAJAQAADwAAAAAAAAABACAAAAAiAAAAZHJzL2Rvd25yZXYueG1sUEsBAhQAFAAA&#10;AAgAh07iQIOXt8ryAQAA6AMAAA4AAAAAAAAAAQAgAAAAJAEAAGRycy9lMm9Eb2MueG1sUEsFBgAA&#10;AAAGAAYAWQEAAIgFAAAAAA==&#10;">
                <v:path/>
                <v:fill on="t" color2="#FFFFFF" focussize="0,0"/>
                <v:stroke weight="0.5pt"/>
                <v:imagedata o:title=""/>
                <o:lock v:ext="edit" grouping="f" rotation="f" text="f" aspectratio="f"/>
                <v:textbox>
                  <w:txbxContent>
                    <w:p>
                      <w:pPr>
                        <w:spacing w:line="300" w:lineRule="auto"/>
                        <w:jc w:val="center"/>
                        <w:rPr>
                          <w:rFonts w:ascii="仿宋_GB2312" w:hAnsi="仿宋_GB2312" w:eastAsia="仿宋_GB2312" w:cs="仿宋_GB2312"/>
                          <w:sz w:val="24"/>
                          <w:szCs w:val="28"/>
                        </w:rPr>
                      </w:pPr>
                      <w:r>
                        <w:rPr>
                          <w:rFonts w:hint="eastAsia" w:ascii="仿宋_GB2312" w:hAnsi="仿宋_GB2312" w:eastAsia="仿宋_GB2312" w:cs="仿宋_GB2312"/>
                          <w:sz w:val="24"/>
                          <w:szCs w:val="28"/>
                        </w:rPr>
                        <w:t>申请单位在系统填报</w:t>
                      </w:r>
                    </w:p>
                    <w:p>
                      <w:pPr>
                        <w:spacing w:line="300" w:lineRule="auto"/>
                        <w:jc w:val="center"/>
                        <w:rPr>
                          <w:rFonts w:ascii="仿宋_GB2312" w:hAnsi="仿宋_GB2312" w:eastAsia="仿宋_GB2312" w:cs="仿宋_GB2312"/>
                          <w:sz w:val="24"/>
                          <w:szCs w:val="28"/>
                        </w:rPr>
                      </w:pPr>
                      <w:r>
                        <w:rPr>
                          <w:rFonts w:hint="eastAsia" w:ascii="仿宋_GB2312" w:hAnsi="仿宋_GB2312" w:eastAsia="仿宋_GB2312" w:cs="仿宋_GB2312"/>
                          <w:sz w:val="24"/>
                          <w:szCs w:val="28"/>
                        </w:rPr>
                        <w:t>申请材料</w:t>
                      </w:r>
                    </w:p>
                  </w:txbxContent>
                </v:textbox>
              </v:shape>
            </w:pict>
          </mc:Fallback>
        </mc:AlternateContent>
      </w:r>
      <w:r>
        <w:rPr>
          <w:sz w:val="32"/>
        </w:rPr>
        <mc:AlternateContent>
          <mc:Choice Requires="wps">
            <w:drawing>
              <wp:anchor distT="0" distB="0" distL="114300" distR="114300" simplePos="0" relativeHeight="251662336" behindDoc="0" locked="0" layoutInCell="1" allowOverlap="1">
                <wp:simplePos x="0" y="0"/>
                <wp:positionH relativeFrom="column">
                  <wp:posOffset>4429125</wp:posOffset>
                </wp:positionH>
                <wp:positionV relativeFrom="paragraph">
                  <wp:posOffset>43815</wp:posOffset>
                </wp:positionV>
                <wp:extent cx="1824355" cy="817880"/>
                <wp:effectExtent l="4445" t="4445" r="19050" b="15875"/>
                <wp:wrapNone/>
                <wp:docPr id="9" name="文本框 9"/>
                <wp:cNvGraphicFramePr/>
                <a:graphic xmlns:a="http://schemas.openxmlformats.org/drawingml/2006/main">
                  <a:graphicData uri="http://schemas.microsoft.com/office/word/2010/wordprocessingShape">
                    <wps:wsp>
                      <wps:cNvSpPr txBox="1"/>
                      <wps:spPr>
                        <a:xfrm>
                          <a:off x="0" y="0"/>
                          <a:ext cx="1824355" cy="81788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val="0"/>
                              <w:snapToGrid w:val="0"/>
                              <w:spacing w:before="0" w:beforeLines="25" w:line="240" w:lineRule="atLeast"/>
                              <w:ind w:left="0" w:leftChars="0" w:right="0" w:rightChars="0" w:firstLine="0" w:firstLineChars="0"/>
                              <w:jc w:val="both"/>
                              <w:textAlignment w:val="auto"/>
                              <w:outlineLvl w:val="9"/>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退回补正补全材料，</w:t>
                            </w:r>
                            <w:r>
                              <w:rPr>
                                <w:rFonts w:hint="eastAsia" w:ascii="Times New Roman" w:hAnsi="Times New Roman" w:eastAsia="仿宋_GB2312" w:cs="仿宋_GB2312"/>
                                <w:sz w:val="24"/>
                                <w:szCs w:val="28"/>
                              </w:rPr>
                              <w:t>5</w:t>
                            </w:r>
                            <w:r>
                              <w:rPr>
                                <w:rFonts w:ascii="仿宋_GB2312" w:hAnsi="仿宋_GB2312" w:eastAsia="仿宋_GB2312" w:cs="仿宋_GB2312"/>
                                <w:sz w:val="24"/>
                                <w:szCs w:val="28"/>
                              </w:rPr>
                              <w:t>个工作日内</w:t>
                            </w:r>
                            <w:r>
                              <w:rPr>
                                <w:rFonts w:hint="eastAsia" w:ascii="仿宋_GB2312" w:hAnsi="仿宋_GB2312" w:eastAsia="仿宋_GB2312" w:cs="仿宋_GB2312"/>
                                <w:sz w:val="24"/>
                                <w:szCs w:val="28"/>
                              </w:rPr>
                              <w:t>，一次性告知申请单位需补正补齐的全部内容</w:t>
                            </w:r>
                          </w:p>
                        </w:txbxContent>
                      </wps:txbx>
                      <wps:bodyPr upright="1"/>
                    </wps:wsp>
                  </a:graphicData>
                </a:graphic>
              </wp:anchor>
            </w:drawing>
          </mc:Choice>
          <mc:Fallback>
            <w:pict>
              <v:shape id="_x0000_s1026" o:spid="_x0000_s1026" o:spt="202" type="#_x0000_t202" style="position:absolute;left:0pt;margin-left:348.75pt;margin-top:3.45pt;height:64.4pt;width:143.65pt;z-index:251662336;mso-width-relative:page;mso-height-relative:page;" fillcolor="#FFFFFF" filled="t" stroked="t" coordsize="21600,21600" o:gfxdata="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juJEc1gAAAAkBAAAPAAAAAAAAAAEAIAAAACIAAABkcnMvZG93bnJldi54bWxQSwECFAAU&#10;AAAACACHTuJACs23B/MBAADoAwAADgAAAAAAAAABACAAAAAlAQAAZHJzL2Uyb0RvYy54bWxQSwUG&#10;AAAAAAYABgBZAQAAigUAAAAA&#10;">
                <v:path/>
                <v:fill on="t" color2="#FFFFFF" focussize="0,0"/>
                <v:stroke weight="0.5pt"/>
                <v:imagedata o:title=""/>
                <o:lock v:ext="edit" grouping="f" rotation="f" text="f" aspectratio="f"/>
                <v:textbox>
                  <w:txbxContent>
                    <w:p>
                      <w:pPr>
                        <w:keepNext w:val="0"/>
                        <w:keepLines w:val="0"/>
                        <w:pageBreakBefore w:val="0"/>
                        <w:widowControl w:val="0"/>
                        <w:kinsoku/>
                        <w:wordWrap/>
                        <w:overflowPunct/>
                        <w:topLinePunct w:val="0"/>
                        <w:autoSpaceDE/>
                        <w:autoSpaceDN/>
                        <w:bidi w:val="0"/>
                        <w:adjustRightInd w:val="0"/>
                        <w:snapToGrid w:val="0"/>
                        <w:spacing w:before="0" w:beforeLines="25" w:line="240" w:lineRule="atLeast"/>
                        <w:ind w:left="0" w:leftChars="0" w:right="0" w:rightChars="0" w:firstLine="0" w:firstLineChars="0"/>
                        <w:jc w:val="both"/>
                        <w:textAlignment w:val="auto"/>
                        <w:outlineLvl w:val="9"/>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退回补正补全材料，</w:t>
                      </w:r>
                      <w:r>
                        <w:rPr>
                          <w:rFonts w:hint="eastAsia" w:ascii="Times New Roman" w:hAnsi="Times New Roman" w:eastAsia="仿宋_GB2312" w:cs="仿宋_GB2312"/>
                          <w:sz w:val="24"/>
                          <w:szCs w:val="28"/>
                        </w:rPr>
                        <w:t>5</w:t>
                      </w:r>
                      <w:r>
                        <w:rPr>
                          <w:rFonts w:ascii="仿宋_GB2312" w:hAnsi="仿宋_GB2312" w:eastAsia="仿宋_GB2312" w:cs="仿宋_GB2312"/>
                          <w:sz w:val="24"/>
                          <w:szCs w:val="28"/>
                        </w:rPr>
                        <w:t>个工作日内</w:t>
                      </w:r>
                      <w:r>
                        <w:rPr>
                          <w:rFonts w:hint="eastAsia" w:ascii="仿宋_GB2312" w:hAnsi="仿宋_GB2312" w:eastAsia="仿宋_GB2312" w:cs="仿宋_GB2312"/>
                          <w:sz w:val="24"/>
                          <w:szCs w:val="28"/>
                        </w:rPr>
                        <w:t>，一次性告知申请单位需补正补齐的全部内容</w:t>
                      </w:r>
                    </w:p>
                  </w:txbxContent>
                </v:textbox>
              </v:shape>
            </w:pict>
          </mc:Fallback>
        </mc:AlternateContent>
      </w:r>
    </w:p>
    <w:p>
      <w:pPr>
        <w:ind w:firstLine="640" w:firstLineChars="200"/>
        <w:jc w:val="center"/>
        <w:rPr>
          <w:rFonts w:ascii="仿宋_GB2312" w:eastAsia="仿宋_GB2312"/>
          <w:sz w:val="32"/>
          <w:szCs w:val="32"/>
        </w:rPr>
      </w:pPr>
      <w:r>
        <w:rPr>
          <w:rFonts w:ascii="仿宋_GB2312" w:eastAsia="仿宋_GB2312"/>
          <w:sz w:val="32"/>
          <w:szCs w:val="32"/>
        </w:rPr>
        <mc:AlternateContent>
          <mc:Choice Requires="wps">
            <w:drawing>
              <wp:anchor distT="0" distB="0" distL="114300" distR="114300" simplePos="0" relativeHeight="251665408" behindDoc="0" locked="0" layoutInCell="1" allowOverlap="1">
                <wp:simplePos x="0" y="0"/>
                <wp:positionH relativeFrom="column">
                  <wp:posOffset>2981325</wp:posOffset>
                </wp:positionH>
                <wp:positionV relativeFrom="paragraph">
                  <wp:posOffset>224155</wp:posOffset>
                </wp:positionV>
                <wp:extent cx="7620" cy="810260"/>
                <wp:effectExtent l="37465" t="0" r="31115" b="8890"/>
                <wp:wrapNone/>
                <wp:docPr id="10" name="直接箭头连接符 10"/>
                <wp:cNvGraphicFramePr/>
                <a:graphic xmlns:a="http://schemas.openxmlformats.org/drawingml/2006/main">
                  <a:graphicData uri="http://schemas.microsoft.com/office/word/2010/wordprocessingShape">
                    <wps:wsp>
                      <wps:cNvCnPr/>
                      <wps:spPr>
                        <a:xfrm flipH="1">
                          <a:off x="0" y="0"/>
                          <a:ext cx="7620" cy="810260"/>
                        </a:xfrm>
                        <a:prstGeom prst="straightConnector1">
                          <a:avLst/>
                        </a:prstGeom>
                        <a:ln w="9525" cap="flat" cmpd="sng">
                          <a:solidFill>
                            <a:srgbClr val="4A7EBB"/>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234.75pt;margin-top:17.65pt;height:63.8pt;width:0.6pt;z-index:251665408;mso-width-relative:page;mso-height-relative:page;" filled="f" stroked="t" coordsize="21600,21600" o:gfxdata="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j2Nws2gAAAAoBAAAPAAAAAAAAAAEAIAAAACIAAABkcnMvZG93bnJldi54&#10;bWxQSwECFAAUAAAACACHTuJAnIz/k/gBAACwAwAADgAAAAAAAAABACAAAAApAQAAZHJzL2Uyb0Rv&#10;Yy54bWxQSwUGAAAAAAYABgBZAQAAkwUAAAAA&#10;">
                <v:path arrowok="t"/>
                <v:fill on="f" focussize="0,0"/>
                <v:stroke color="#4A7EBB" endarrow="block"/>
                <v:imagedata o:title=""/>
                <o:lock v:ext="edit" grouping="f" rotation="f" text="f" aspectratio="f"/>
              </v:shape>
            </w:pict>
          </mc:Fallback>
        </mc:AlternateContent>
      </w:r>
    </w:p>
    <w:p>
      <w:pPr>
        <w:ind w:firstLine="640" w:firstLineChars="200"/>
        <w:jc w:val="center"/>
        <w:rPr>
          <w:rFonts w:ascii="仿宋_GB2312" w:eastAsia="仿宋_GB2312"/>
          <w:sz w:val="32"/>
          <w:szCs w:val="32"/>
        </w:rPr>
      </w:pPr>
      <w:r>
        <w:rPr>
          <w:rFonts w:ascii="仿宋_GB2312" w:eastAsia="仿宋_GB2312"/>
          <w:sz w:val="32"/>
          <w:szCs w:val="32"/>
        </w:rPr>
        <mc:AlternateContent>
          <mc:Choice Requires="wps">
            <w:drawing>
              <wp:anchor distT="0" distB="0" distL="114300" distR="114300" simplePos="0" relativeHeight="251669504" behindDoc="0" locked="0" layoutInCell="1" allowOverlap="1">
                <wp:simplePos x="0" y="0"/>
                <wp:positionH relativeFrom="column">
                  <wp:posOffset>5353050</wp:posOffset>
                </wp:positionH>
                <wp:positionV relativeFrom="paragraph">
                  <wp:posOffset>131445</wp:posOffset>
                </wp:positionV>
                <wp:extent cx="7620" cy="934720"/>
                <wp:effectExtent l="37465" t="0" r="31115" b="17780"/>
                <wp:wrapNone/>
                <wp:docPr id="11" name="直接箭头连接符 11"/>
                <wp:cNvGraphicFramePr/>
                <a:graphic xmlns:a="http://schemas.openxmlformats.org/drawingml/2006/main">
                  <a:graphicData uri="http://schemas.microsoft.com/office/word/2010/wordprocessingShape">
                    <wps:wsp>
                      <wps:cNvCnPr/>
                      <wps:spPr>
                        <a:xfrm flipH="1" flipV="1">
                          <a:off x="0" y="0"/>
                          <a:ext cx="7620" cy="934720"/>
                        </a:xfrm>
                        <a:prstGeom prst="straightConnector1">
                          <a:avLst/>
                        </a:prstGeom>
                        <a:ln w="9525" cap="flat" cmpd="sng">
                          <a:solidFill>
                            <a:srgbClr val="4A7EBB"/>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 y;margin-left:421.5pt;margin-top:10.35pt;height:73.6pt;width:0.6pt;z-index:251669504;mso-width-relative:page;mso-height-relative:page;" filled="f" stroked="t" coordsize="21600,21600" o:gfxdata="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oc6aq2QAAAAoBAAAPAAAAAAAAAAEAIAAAACIAAABkcnMvZG93bnJldi54&#10;bWxQSwECFAAUAAAACACHTuJAeH9SP/kBAAC6AwAADgAAAAAAAAABACAAAAAoAQAAZHJzL2Uyb0Rv&#10;Yy54bWxQSwUGAAAAAAYABgBZAQAAkwUAAAAA&#10;">
                <v:path arrowok="t"/>
                <v:fill on="f" focussize="0,0"/>
                <v:stroke color="#4A7EBB" endarrow="block"/>
                <v:imagedata o:title=""/>
                <o:lock v:ext="edit" grouping="f" rotation="f" text="f" aspectratio="f"/>
              </v:shape>
            </w:pict>
          </mc:Fallback>
        </mc:AlternateContent>
      </w:r>
    </w:p>
    <w:p>
      <w:pPr>
        <w:ind w:firstLine="640" w:firstLineChars="200"/>
        <w:jc w:val="center"/>
        <w:rPr>
          <w:rFonts w:ascii="仿宋_GB2312" w:eastAsia="仿宋_GB2312"/>
          <w:sz w:val="32"/>
          <w:szCs w:val="32"/>
        </w:rPr>
      </w:pPr>
      <w:r>
        <w:rPr>
          <w:sz w:val="32"/>
        </w:rPr>
        <mc:AlternateContent>
          <mc:Choice Requires="wps">
            <w:drawing>
              <wp:anchor distT="0" distB="0" distL="114300" distR="114300" simplePos="0" relativeHeight="251659264" behindDoc="0" locked="0" layoutInCell="1" allowOverlap="1">
                <wp:simplePos x="0" y="0"/>
                <wp:positionH relativeFrom="column">
                  <wp:posOffset>2085340</wp:posOffset>
                </wp:positionH>
                <wp:positionV relativeFrom="paragraph">
                  <wp:posOffset>306070</wp:posOffset>
                </wp:positionV>
                <wp:extent cx="1819910" cy="889635"/>
                <wp:effectExtent l="4445" t="4445" r="23495" b="20320"/>
                <wp:wrapNone/>
                <wp:docPr id="12" name="文本框 12"/>
                <wp:cNvGraphicFramePr/>
                <a:graphic xmlns:a="http://schemas.openxmlformats.org/drawingml/2006/main">
                  <a:graphicData uri="http://schemas.microsoft.com/office/word/2010/wordprocessingShape">
                    <wps:wsp>
                      <wps:cNvSpPr txBox="1"/>
                      <wps:spPr>
                        <a:xfrm>
                          <a:off x="0" y="0"/>
                          <a:ext cx="1819910" cy="889635"/>
                        </a:xfrm>
                        <a:prstGeom prst="rect">
                          <a:avLst/>
                        </a:prstGeom>
                        <a:solidFill>
                          <a:srgbClr val="FFFFFF"/>
                        </a:solidFill>
                        <a:ln w="6350"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广东省卫生健康委</w:t>
                            </w:r>
                            <w:r>
                              <w:rPr>
                                <w:rFonts w:hint="eastAsia" w:ascii="仿宋_GB2312" w:hAnsi="仿宋_GB2312" w:eastAsia="仿宋_GB2312" w:cs="仿宋_GB2312"/>
                                <w:sz w:val="24"/>
                                <w:szCs w:val="28"/>
                                <w:lang w:eastAsia="zh-CN"/>
                              </w:rPr>
                              <w:t>政务服务大厅</w:t>
                            </w:r>
                            <w:r>
                              <w:rPr>
                                <w:rFonts w:hint="eastAsia" w:ascii="仿宋_GB2312" w:hAnsi="仿宋_GB2312" w:eastAsia="仿宋_GB2312" w:cs="仿宋_GB2312"/>
                                <w:sz w:val="24"/>
                                <w:szCs w:val="28"/>
                              </w:rPr>
                              <w:t>（广州/深圳等受委托市</w:t>
                            </w:r>
                            <w:r>
                              <w:rPr>
                                <w:rFonts w:hint="eastAsia" w:ascii="仿宋_GB2312" w:hAnsi="仿宋_GB2312" w:eastAsia="仿宋_GB2312" w:cs="仿宋_GB2312"/>
                                <w:sz w:val="24"/>
                                <w:szCs w:val="28"/>
                                <w:lang w:eastAsia="zh-CN"/>
                              </w:rPr>
                              <w:t>政务服务大厅</w:t>
                            </w:r>
                            <w:r>
                              <w:rPr>
                                <w:rFonts w:hint="eastAsia" w:ascii="仿宋_GB2312" w:hAnsi="仿宋_GB2312" w:eastAsia="仿宋_GB2312" w:cs="仿宋_GB2312"/>
                                <w:sz w:val="24"/>
                                <w:szCs w:val="28"/>
                              </w:rPr>
                              <w:t>）</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ascii="仿宋_GB2312" w:hAnsi="仿宋_GB2312" w:eastAsia="仿宋_GB2312" w:cs="仿宋_GB2312"/>
                                <w:sz w:val="24"/>
                                <w:szCs w:val="28"/>
                              </w:rPr>
                            </w:pPr>
                            <w:r>
                              <w:rPr>
                                <w:rFonts w:hint="eastAsia" w:ascii="仿宋_GB2312" w:hAnsi="仿宋_GB2312" w:eastAsia="仿宋_GB2312" w:cs="仿宋_GB2312"/>
                                <w:sz w:val="24"/>
                                <w:szCs w:val="28"/>
                              </w:rPr>
                              <w:t>形式审查。</w:t>
                            </w:r>
                          </w:p>
                        </w:txbxContent>
                      </wps:txbx>
                      <wps:bodyPr upright="1"/>
                    </wps:wsp>
                  </a:graphicData>
                </a:graphic>
              </wp:anchor>
            </w:drawing>
          </mc:Choice>
          <mc:Fallback>
            <w:pict>
              <v:shape id="_x0000_s1026" o:spid="_x0000_s1026" o:spt="202" type="#_x0000_t202" style="position:absolute;left:0pt;margin-left:164.2pt;margin-top:24.1pt;height:70.05pt;width:143.3pt;z-index:251659264;mso-width-relative:page;mso-height-relative:page;" fillcolor="#FFFFFF" filled="t" stroked="t" coordsize="21600,21600" o:gfxdata="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AltrutYAAAAKAQAADwAAAAAAAAABACAAAAAiAAAAZHJzL2Rvd25yZXYueG1sUEsBAhQAFAAAAAgA&#10;h07iQB5n2m3uAQAA6gMAAA4AAAAAAAAAAQAgAAAAJQEAAGRycy9lMm9Eb2MueG1sUEsFBgAAAAAG&#10;AAYAWQEAAIUFAAAAAA==&#10;">
                <v:path/>
                <v:fill on="t" focussize="0,0"/>
                <v:stroke weight="0.5pt"/>
                <v:imagedata o:title=""/>
                <o:lock v:ext="edit" grouping="f" rotation="f" text="f" aspectratio="f"/>
                <v:textbox>
                  <w:txbxContent>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广东省卫生健康委</w:t>
                      </w:r>
                      <w:r>
                        <w:rPr>
                          <w:rFonts w:hint="eastAsia" w:ascii="仿宋_GB2312" w:hAnsi="仿宋_GB2312" w:eastAsia="仿宋_GB2312" w:cs="仿宋_GB2312"/>
                          <w:sz w:val="24"/>
                          <w:szCs w:val="28"/>
                          <w:lang w:eastAsia="zh-CN"/>
                        </w:rPr>
                        <w:t>政务服务大厅</w:t>
                      </w:r>
                      <w:r>
                        <w:rPr>
                          <w:rFonts w:hint="eastAsia" w:ascii="仿宋_GB2312" w:hAnsi="仿宋_GB2312" w:eastAsia="仿宋_GB2312" w:cs="仿宋_GB2312"/>
                          <w:sz w:val="24"/>
                          <w:szCs w:val="28"/>
                        </w:rPr>
                        <w:t>（广州/深圳等受委托市</w:t>
                      </w:r>
                      <w:r>
                        <w:rPr>
                          <w:rFonts w:hint="eastAsia" w:ascii="仿宋_GB2312" w:hAnsi="仿宋_GB2312" w:eastAsia="仿宋_GB2312" w:cs="仿宋_GB2312"/>
                          <w:sz w:val="24"/>
                          <w:szCs w:val="28"/>
                          <w:lang w:eastAsia="zh-CN"/>
                        </w:rPr>
                        <w:t>政务服务大厅</w:t>
                      </w:r>
                      <w:r>
                        <w:rPr>
                          <w:rFonts w:hint="eastAsia" w:ascii="仿宋_GB2312" w:hAnsi="仿宋_GB2312" w:eastAsia="仿宋_GB2312" w:cs="仿宋_GB2312"/>
                          <w:sz w:val="24"/>
                          <w:szCs w:val="28"/>
                        </w:rPr>
                        <w:t>）</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ascii="仿宋_GB2312" w:hAnsi="仿宋_GB2312" w:eastAsia="仿宋_GB2312" w:cs="仿宋_GB2312"/>
                          <w:sz w:val="24"/>
                          <w:szCs w:val="28"/>
                        </w:rPr>
                      </w:pPr>
                      <w:r>
                        <w:rPr>
                          <w:rFonts w:hint="eastAsia" w:ascii="仿宋_GB2312" w:hAnsi="仿宋_GB2312" w:eastAsia="仿宋_GB2312" w:cs="仿宋_GB2312"/>
                          <w:sz w:val="24"/>
                          <w:szCs w:val="28"/>
                        </w:rPr>
                        <w:t>形式审查。</w:t>
                      </w:r>
                    </w:p>
                  </w:txbxContent>
                </v:textbox>
              </v:shape>
            </w:pict>
          </mc:Fallback>
        </mc:AlternateContent>
      </w:r>
    </w:p>
    <w:p>
      <w:pPr>
        <w:ind w:firstLine="640" w:firstLineChars="200"/>
        <w:jc w:val="center"/>
        <w:rPr>
          <w:rFonts w:ascii="仿宋_GB2312" w:eastAsia="仿宋_GB2312"/>
          <w:sz w:val="32"/>
          <w:szCs w:val="32"/>
        </w:rPr>
      </w:pPr>
      <w:r>
        <w:rPr>
          <w:sz w:val="32"/>
        </w:rPr>
        <mc:AlternateContent>
          <mc:Choice Requires="wps">
            <w:drawing>
              <wp:anchor distT="0" distB="0" distL="114300" distR="114300" simplePos="0" relativeHeight="251671552" behindDoc="0" locked="0" layoutInCell="1" allowOverlap="1">
                <wp:simplePos x="0" y="0"/>
                <wp:positionH relativeFrom="column">
                  <wp:posOffset>714375</wp:posOffset>
                </wp:positionH>
                <wp:positionV relativeFrom="paragraph">
                  <wp:posOffset>106680</wp:posOffset>
                </wp:positionV>
                <wp:extent cx="7620" cy="224155"/>
                <wp:effectExtent l="35560" t="0" r="33020" b="4445"/>
                <wp:wrapNone/>
                <wp:docPr id="13" name="直接箭头连接符 13"/>
                <wp:cNvGraphicFramePr/>
                <a:graphic xmlns:a="http://schemas.openxmlformats.org/drawingml/2006/main">
                  <a:graphicData uri="http://schemas.microsoft.com/office/word/2010/wordprocessingShape">
                    <wps:wsp>
                      <wps:cNvCnPr/>
                      <wps:spPr>
                        <a:xfrm flipH="1" flipV="1">
                          <a:off x="0" y="0"/>
                          <a:ext cx="7620" cy="224155"/>
                        </a:xfrm>
                        <a:prstGeom prst="straightConnector1">
                          <a:avLst/>
                        </a:prstGeom>
                        <a:ln w="9525" cap="flat" cmpd="sng">
                          <a:solidFill>
                            <a:srgbClr val="4A7EBB"/>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 y;margin-left:56.25pt;margin-top:8.4pt;height:17.65pt;width:0.6pt;z-index:251671552;mso-width-relative:page;mso-height-relative:page;" filled="f" stroked="t" coordsize="21600,21600" o:gfxdata="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GQkTfdcAAAAJAQAADwAAAAAAAAABACAAAAAiAAAAZHJzL2Rvd25yZXYu&#10;eG1sUEsBAhQAFAAAAAgAh07iQO+vq3D8AQAAugMAAA4AAAAAAAAAAQAgAAAAJgEAAGRycy9lMm9E&#10;b2MueG1sUEsFBgAAAAAGAAYAWQEAAJQFAAAAAA==&#10;">
                <v:path arrowok="t"/>
                <v:fill on="f" focussize="0,0"/>
                <v:stroke color="#4A7EBB" endarrow="block"/>
                <v:imagedata o:title=""/>
                <o:lock v:ext="edit" grouping="f" rotation="f" text="f" aspectratio="f"/>
              </v:shape>
            </w:pict>
          </mc:Fallback>
        </mc:AlternateContent>
      </w:r>
      <w:r>
        <w:rPr>
          <w:rFonts w:ascii="仿宋_GB2312" w:eastAsia="仿宋_GB2312"/>
          <w:sz w:val="32"/>
          <w:szCs w:val="32"/>
        </w:rPr>
        <mc:AlternateContent>
          <mc:Choice Requires="wps">
            <w:drawing>
              <wp:anchor distT="0" distB="0" distL="114300" distR="114300" simplePos="0" relativeHeight="251670528" behindDoc="0" locked="0" layoutInCell="1" allowOverlap="1">
                <wp:simplePos x="0" y="0"/>
                <wp:positionH relativeFrom="column">
                  <wp:posOffset>695960</wp:posOffset>
                </wp:positionH>
                <wp:positionV relativeFrom="paragraph">
                  <wp:posOffset>332740</wp:posOffset>
                </wp:positionV>
                <wp:extent cx="1379855" cy="6985"/>
                <wp:effectExtent l="0" t="0" r="0" b="0"/>
                <wp:wrapNone/>
                <wp:docPr id="14" name="直接箭头连接符 14"/>
                <wp:cNvGraphicFramePr/>
                <a:graphic xmlns:a="http://schemas.openxmlformats.org/drawingml/2006/main">
                  <a:graphicData uri="http://schemas.microsoft.com/office/word/2010/wordprocessingShape">
                    <wps:wsp>
                      <wps:cNvCnPr/>
                      <wps:spPr>
                        <a:xfrm>
                          <a:off x="0" y="0"/>
                          <a:ext cx="1379855" cy="6985"/>
                        </a:xfrm>
                        <a:prstGeom prst="straightConnector1">
                          <a:avLst/>
                        </a:prstGeom>
                        <a:ln w="9525" cap="flat" cmpd="sng">
                          <a:solidFill>
                            <a:srgbClr val="4A7EBB"/>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54.8pt;margin-top:26.2pt;height:0.55pt;width:108.65pt;z-index:251670528;mso-width-relative:page;mso-height-relative:page;" filled="f" stroked="t" coordsize="21600,21600" o:gfxdata="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fx&#10;nq7ZAAAACQEAAA8AAAAAAAAAAQAgAAAAIgAAAGRycy9kb3ducmV2LnhtbFBLAQIUABQAAAAIAIdO&#10;4kC94Qlc6QEAAKMDAAAOAAAAAAAAAAEAIAAAACgBAABkcnMvZTJvRG9jLnhtbFBLBQYAAAAABgAG&#10;AFkBAACDBQAAAAA=&#10;">
                <v:path arrowok="t"/>
                <v:fill on="f" focussize="0,0"/>
                <v:stroke color="#4A7EBB"/>
                <v:imagedata o:title=""/>
                <o:lock v:ext="edit" grouping="f" rotation="f" text="f" aspectratio="f"/>
              </v:shape>
            </w:pict>
          </mc:Fallback>
        </mc:AlternateContent>
      </w:r>
      <w:r>
        <w:rPr>
          <w:rFonts w:ascii="仿宋_GB2312" w:eastAsia="仿宋_GB2312"/>
          <w:sz w:val="32"/>
          <w:szCs w:val="32"/>
        </w:rPr>
        <mc:AlternateContent>
          <mc:Choice Requires="wps">
            <w:drawing>
              <wp:anchor distT="0" distB="0" distL="114300" distR="114300" simplePos="0" relativeHeight="251668480" behindDoc="0" locked="0" layoutInCell="1" allowOverlap="1">
                <wp:simplePos x="0" y="0"/>
                <wp:positionH relativeFrom="column">
                  <wp:posOffset>3924300</wp:posOffset>
                </wp:positionH>
                <wp:positionV relativeFrom="paragraph">
                  <wp:posOffset>320040</wp:posOffset>
                </wp:positionV>
                <wp:extent cx="1464945" cy="10795"/>
                <wp:effectExtent l="0" t="4445" r="1905" b="13335"/>
                <wp:wrapNone/>
                <wp:docPr id="15" name="直接箭头连接符 15"/>
                <wp:cNvGraphicFramePr/>
                <a:graphic xmlns:a="http://schemas.openxmlformats.org/drawingml/2006/main">
                  <a:graphicData uri="http://schemas.microsoft.com/office/word/2010/wordprocessingShape">
                    <wps:wsp>
                      <wps:cNvCnPr/>
                      <wps:spPr>
                        <a:xfrm>
                          <a:off x="0" y="0"/>
                          <a:ext cx="1464945" cy="10795"/>
                        </a:xfrm>
                        <a:prstGeom prst="straightConnector1">
                          <a:avLst/>
                        </a:prstGeom>
                        <a:ln w="9525" cap="flat" cmpd="sng">
                          <a:solidFill>
                            <a:srgbClr val="4A7EBB"/>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309pt;margin-top:25.2pt;height:0.85pt;width:115.35pt;z-index:251668480;mso-width-relative:page;mso-height-relative:page;" filled="f" stroked="t" coordsize="21600,21600" o:gfxdata="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efc+G2QAAAAkBAAAPAAAAAAAAAAEAIAAAACIAAABkcnMvZG93bnJldi54bWxQSwECFAAUAAAA&#10;CACHTuJANtOMeO0BAACkAwAADgAAAAAAAAABACAAAAAoAQAAZHJzL2Uyb0RvYy54bWxQSwUGAAAA&#10;AAYABgBZAQAAhwUAAAAA&#10;">
                <v:path arrowok="t"/>
                <v:fill on="f" focussize="0,0"/>
                <v:stroke color="#4A7EBB"/>
                <v:imagedata o:title=""/>
                <o:lock v:ext="edit" grouping="f" rotation="f" text="f" aspectratio="f"/>
              </v:shape>
            </w:pict>
          </mc:Fallback>
        </mc:AlternateContent>
      </w:r>
    </w:p>
    <w:p>
      <w:pPr>
        <w:ind w:firstLine="640" w:firstLineChars="200"/>
        <w:jc w:val="center"/>
        <w:rPr>
          <w:rFonts w:ascii="仿宋_GB2312" w:eastAsia="仿宋_GB2312"/>
          <w:sz w:val="32"/>
          <w:szCs w:val="32"/>
        </w:rPr>
      </w:pPr>
    </w:p>
    <w:p>
      <w:pPr>
        <w:ind w:firstLine="640" w:firstLineChars="200"/>
        <w:jc w:val="center"/>
        <w:rPr>
          <w:rFonts w:ascii="仿宋_GB2312" w:eastAsia="仿宋_GB2312"/>
          <w:sz w:val="32"/>
          <w:szCs w:val="32"/>
        </w:rPr>
      </w:pPr>
      <w:r>
        <w:rPr>
          <w:sz w:val="32"/>
        </w:rPr>
        <mc:AlternateContent>
          <mc:Choice Requires="wps">
            <w:drawing>
              <wp:anchor distT="0" distB="0" distL="114300" distR="114300" simplePos="0" relativeHeight="251674624" behindDoc="0" locked="0" layoutInCell="1" allowOverlap="1">
                <wp:simplePos x="0" y="0"/>
                <wp:positionH relativeFrom="column">
                  <wp:posOffset>2705100</wp:posOffset>
                </wp:positionH>
                <wp:positionV relativeFrom="paragraph">
                  <wp:posOffset>107950</wp:posOffset>
                </wp:positionV>
                <wp:extent cx="1828800" cy="333375"/>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333375"/>
                        </a:xfrm>
                        <a:prstGeom prst="rect">
                          <a:avLst/>
                        </a:prstGeom>
                        <a:noFill/>
                        <a:ln>
                          <a:noFill/>
                        </a:ln>
                      </wps:spPr>
                      <wps:txbx>
                        <w:txbxContent>
                          <w:p>
                            <w:pPr>
                              <w:keepNext w:val="0"/>
                              <w:keepLines w:val="0"/>
                              <w:pageBreakBefore w:val="0"/>
                              <w:widowControl w:val="0"/>
                              <w:kinsoku/>
                              <w:wordWrap/>
                              <w:overflowPunct/>
                              <w:topLinePunct w:val="0"/>
                              <w:autoSpaceDE/>
                              <w:autoSpaceDN/>
                              <w:bidi w:val="0"/>
                              <w:adjustRightInd w:val="0"/>
                              <w:snapToGrid w:val="0"/>
                              <w:spacing w:line="300" w:lineRule="auto"/>
                              <w:ind w:left="0" w:leftChars="0" w:right="0" w:rightChars="0" w:firstLine="0" w:firstLineChars="0"/>
                              <w:jc w:val="center"/>
                              <w:textAlignment w:val="auto"/>
                              <w:outlineLvl w:val="9"/>
                              <w:rPr>
                                <w:rFonts w:ascii="仿宋_GB2312" w:hAnsi="仿宋_GB2312" w:eastAsia="仿宋_GB2312" w:cs="仿宋_GB2312"/>
                                <w:sz w:val="24"/>
                                <w:szCs w:val="28"/>
                              </w:rPr>
                            </w:pPr>
                            <w:r>
                              <w:rPr>
                                <w:rFonts w:hint="eastAsia" w:ascii="仿宋_GB2312" w:hAnsi="仿宋_GB2312" w:eastAsia="仿宋_GB2312" w:cs="仿宋_GB2312"/>
                                <w:sz w:val="24"/>
                                <w:szCs w:val="28"/>
                              </w:rPr>
                              <w:t>通过，受理。</w:t>
                            </w:r>
                          </w:p>
                        </w:txbxContent>
                      </wps:txbx>
                      <wps:bodyPr upright="1"/>
                    </wps:wsp>
                  </a:graphicData>
                </a:graphic>
              </wp:anchor>
            </w:drawing>
          </mc:Choice>
          <mc:Fallback>
            <w:pict>
              <v:shape id="_x0000_s1026" o:spid="_x0000_s1026" o:spt="202" type="#_x0000_t202" style="position:absolute;left:0pt;margin-left:213pt;margin-top:8.5pt;height:26.25pt;width:144pt;z-index:251674624;mso-width-relative:page;mso-height-relative:page;" filled="f" stroked="f" coordsize="21600,21600" o:gfxdata="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">
                <v:path/>
                <v:fill on="f" focussize="0,0"/>
                <v:stroke on="f"/>
                <v:imagedata o:title=""/>
                <o:lock v:ext="edit" grouping="f" rotation="f" text="f" aspectratio="f"/>
                <v:textbox>
                  <w:txbxContent>
                    <w:p>
                      <w:pPr>
                        <w:keepNext w:val="0"/>
                        <w:keepLines w:val="0"/>
                        <w:pageBreakBefore w:val="0"/>
                        <w:widowControl w:val="0"/>
                        <w:kinsoku/>
                        <w:wordWrap/>
                        <w:overflowPunct/>
                        <w:topLinePunct w:val="0"/>
                        <w:autoSpaceDE/>
                        <w:autoSpaceDN/>
                        <w:bidi w:val="0"/>
                        <w:adjustRightInd w:val="0"/>
                        <w:snapToGrid w:val="0"/>
                        <w:spacing w:line="300" w:lineRule="auto"/>
                        <w:ind w:left="0" w:leftChars="0" w:right="0" w:rightChars="0" w:firstLine="0" w:firstLineChars="0"/>
                        <w:jc w:val="center"/>
                        <w:textAlignment w:val="auto"/>
                        <w:outlineLvl w:val="9"/>
                        <w:rPr>
                          <w:rFonts w:ascii="仿宋_GB2312" w:hAnsi="仿宋_GB2312" w:eastAsia="仿宋_GB2312" w:cs="仿宋_GB2312"/>
                          <w:sz w:val="24"/>
                          <w:szCs w:val="28"/>
                        </w:rPr>
                      </w:pPr>
                      <w:r>
                        <w:rPr>
                          <w:rFonts w:hint="eastAsia" w:ascii="仿宋_GB2312" w:hAnsi="仿宋_GB2312" w:eastAsia="仿宋_GB2312" w:cs="仿宋_GB2312"/>
                          <w:sz w:val="24"/>
                          <w:szCs w:val="28"/>
                        </w:rPr>
                        <w:t>通过，受理。</w:t>
                      </w:r>
                    </w:p>
                  </w:txbxContent>
                </v:textbox>
              </v:shape>
            </w:pict>
          </mc:Fallback>
        </mc:AlternateContent>
      </w:r>
      <w:r>
        <w:rPr>
          <w:sz w:val="32"/>
        </w:rPr>
        <mc:AlternateContent>
          <mc:Choice Requires="wps">
            <w:drawing>
              <wp:anchor distT="0" distB="0" distL="114300" distR="114300" simplePos="0" relativeHeight="251675648" behindDoc="0" locked="0" layoutInCell="1" allowOverlap="1">
                <wp:simplePos x="0" y="0"/>
                <wp:positionH relativeFrom="column">
                  <wp:posOffset>3007995</wp:posOffset>
                </wp:positionH>
                <wp:positionV relativeFrom="paragraph">
                  <wp:posOffset>81280</wp:posOffset>
                </wp:positionV>
                <wp:extent cx="9525" cy="390525"/>
                <wp:effectExtent l="30480" t="0" r="36195" b="9525"/>
                <wp:wrapNone/>
                <wp:docPr id="17" name="直接箭头连接符 17"/>
                <wp:cNvGraphicFramePr/>
                <a:graphic xmlns:a="http://schemas.openxmlformats.org/drawingml/2006/main">
                  <a:graphicData uri="http://schemas.microsoft.com/office/word/2010/wordprocessingShape">
                    <wps:wsp>
                      <wps:cNvCnPr/>
                      <wps:spPr>
                        <a:xfrm>
                          <a:off x="0" y="0"/>
                          <a:ext cx="9525" cy="390525"/>
                        </a:xfrm>
                        <a:prstGeom prst="straightConnector1">
                          <a:avLst/>
                        </a:prstGeom>
                        <a:ln w="9525" cap="flat" cmpd="sng">
                          <a:solidFill>
                            <a:srgbClr val="4A7EBB"/>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36.85pt;margin-top:6.4pt;height:30.75pt;width:0.75pt;z-index:251675648;mso-width-relative:page;mso-height-relative:page;" filled="f" stroked="t" coordsize="21600,21600" o:gfxdata="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UAhFW9oAAAAJAQAADwAAAAAAAAABACAAAAAiAAAAZHJzL2Rvd25yZXYueG1sUEsBAhQAFAAAAAgA&#10;h07iQDRL5inqAQAApgMAAA4AAAAAAAAAAQAgAAAAKQEAAGRycy9lMm9Eb2MueG1sUEsFBgAAAAAG&#10;AAYAWQEAAIUFAAAAAA==&#10;">
                <v:path arrowok="t"/>
                <v:fill on="f" focussize="0,0"/>
                <v:stroke color="#4A7EBB" endarrow="block"/>
                <v:imagedata o:title=""/>
                <o:lock v:ext="edit" grouping="f" rotation="f" text="f" aspectratio="f"/>
              </v:shape>
            </w:pict>
          </mc:Fallback>
        </mc:AlternateContent>
      </w:r>
    </w:p>
    <w:p>
      <w:pPr>
        <w:ind w:firstLine="640" w:firstLineChars="200"/>
        <w:jc w:val="center"/>
        <w:rPr>
          <w:rFonts w:ascii="仿宋_GB2312" w:eastAsia="仿宋_GB2312"/>
          <w:sz w:val="32"/>
          <w:szCs w:val="32"/>
        </w:rPr>
      </w:pPr>
      <w:r>
        <w:rPr>
          <w:sz w:val="32"/>
        </w:rPr>
        <mc:AlternateContent>
          <mc:Choice Requires="wps">
            <w:drawing>
              <wp:anchor distT="0" distB="0" distL="114300" distR="114300" simplePos="0" relativeHeight="251673600" behindDoc="0" locked="0" layoutInCell="1" allowOverlap="1">
                <wp:simplePos x="0" y="0"/>
                <wp:positionH relativeFrom="column">
                  <wp:posOffset>1771650</wp:posOffset>
                </wp:positionH>
                <wp:positionV relativeFrom="paragraph">
                  <wp:posOffset>104775</wp:posOffset>
                </wp:positionV>
                <wp:extent cx="2514600" cy="1089660"/>
                <wp:effectExtent l="5080" t="4445" r="13970" b="10795"/>
                <wp:wrapNone/>
                <wp:docPr id="18" name="文本框 18"/>
                <wp:cNvGraphicFramePr/>
                <a:graphic xmlns:a="http://schemas.openxmlformats.org/drawingml/2006/main">
                  <a:graphicData uri="http://schemas.microsoft.com/office/word/2010/wordprocessingShape">
                    <wps:wsp>
                      <wps:cNvSpPr txBox="1"/>
                      <wps:spPr>
                        <a:xfrm>
                          <a:off x="0" y="0"/>
                          <a:ext cx="2514600" cy="108966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ascii="仿宋_GB2312" w:hAnsi="仿宋_GB2312" w:eastAsia="仿宋_GB2312" w:cs="仿宋_GB2312"/>
                                <w:sz w:val="24"/>
                                <w:szCs w:val="28"/>
                              </w:rPr>
                            </w:pPr>
                            <w:r>
                              <w:rPr>
                                <w:rFonts w:hint="eastAsia" w:ascii="仿宋_GB2312" w:hAnsi="仿宋_GB2312" w:eastAsia="仿宋_GB2312" w:cs="仿宋_GB2312"/>
                                <w:sz w:val="24"/>
                                <w:szCs w:val="28"/>
                              </w:rPr>
                              <w:t>广东省卫生健康委</w:t>
                            </w:r>
                            <w:r>
                              <w:rPr>
                                <w:rFonts w:hint="eastAsia" w:ascii="仿宋_GB2312" w:hAnsi="仿宋_GB2312" w:eastAsia="仿宋_GB2312" w:cs="仿宋_GB2312"/>
                                <w:sz w:val="24"/>
                                <w:szCs w:val="28"/>
                                <w:lang w:eastAsia="zh-CN"/>
                              </w:rPr>
                              <w:t>政务服务大厅</w:t>
                            </w:r>
                            <w:r>
                              <w:rPr>
                                <w:rFonts w:hint="eastAsia" w:ascii="仿宋_GB2312" w:hAnsi="仿宋_GB2312" w:eastAsia="仿宋_GB2312" w:cs="仿宋_GB2312"/>
                                <w:sz w:val="24"/>
                                <w:szCs w:val="28"/>
                              </w:rPr>
                              <w:t>（广州</w:t>
                            </w:r>
                            <w:r>
                              <w:rPr>
                                <w:rFonts w:ascii="仿宋_GB2312" w:hAnsi="仿宋_GB2312" w:eastAsia="仿宋_GB2312" w:cs="仿宋_GB2312"/>
                                <w:sz w:val="24"/>
                                <w:szCs w:val="28"/>
                              </w:rPr>
                              <w:t>/深圳等受委托市</w:t>
                            </w:r>
                            <w:r>
                              <w:rPr>
                                <w:rFonts w:hint="eastAsia" w:ascii="仿宋_GB2312" w:hAnsi="仿宋_GB2312" w:eastAsia="仿宋_GB2312" w:cs="仿宋_GB2312"/>
                                <w:sz w:val="24"/>
                                <w:szCs w:val="28"/>
                                <w:lang w:eastAsia="zh-CN"/>
                              </w:rPr>
                              <w:t>政务服务大厅</w:t>
                            </w:r>
                            <w:r>
                              <w:rPr>
                                <w:rFonts w:ascii="仿宋_GB2312" w:hAnsi="仿宋_GB2312" w:eastAsia="仿宋_GB2312" w:cs="仿宋_GB2312"/>
                                <w:sz w:val="24"/>
                                <w:szCs w:val="28"/>
                              </w:rPr>
                              <w:t>）</w:t>
                            </w:r>
                            <w:r>
                              <w:rPr>
                                <w:rFonts w:hint="eastAsia" w:ascii="仿宋_GB2312" w:hAnsi="仿宋_GB2312" w:eastAsia="仿宋_GB2312" w:cs="仿宋_GB2312"/>
                                <w:sz w:val="24"/>
                                <w:szCs w:val="28"/>
                              </w:rPr>
                              <w:t>将申请材料移交广东省卫生健康委（广州</w:t>
                            </w:r>
                            <w:r>
                              <w:rPr>
                                <w:rFonts w:ascii="仿宋_GB2312" w:hAnsi="仿宋_GB2312" w:eastAsia="仿宋_GB2312" w:cs="仿宋_GB2312"/>
                                <w:sz w:val="24"/>
                                <w:szCs w:val="28"/>
                              </w:rPr>
                              <w:t>/深圳等受委托市</w:t>
                            </w:r>
                            <w:r>
                              <w:rPr>
                                <w:rFonts w:hint="eastAsia" w:ascii="仿宋_GB2312" w:hAnsi="仿宋_GB2312" w:eastAsia="仿宋_GB2312" w:cs="仿宋_GB2312"/>
                                <w:sz w:val="24"/>
                                <w:szCs w:val="28"/>
                              </w:rPr>
                              <w:t>卫生健康委</w:t>
                            </w:r>
                            <w:r>
                              <w:rPr>
                                <w:rFonts w:ascii="仿宋_GB2312" w:hAnsi="仿宋_GB2312" w:eastAsia="仿宋_GB2312" w:cs="仿宋_GB2312"/>
                                <w:sz w:val="24"/>
                                <w:szCs w:val="28"/>
                              </w:rPr>
                              <w:t>）</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z w:val="24"/>
                                <w:szCs w:val="28"/>
                                <w:lang w:eastAsia="zh-CN"/>
                              </w:rPr>
                            </w:pPr>
                            <w:r>
                              <w:rPr>
                                <w:rFonts w:hint="eastAsia" w:ascii="仿宋_GB2312" w:hAnsi="仿宋_GB2312" w:eastAsia="仿宋_GB2312" w:cs="仿宋_GB2312"/>
                                <w:sz w:val="24"/>
                                <w:szCs w:val="28"/>
                                <w:lang w:eastAsia="zh-CN"/>
                              </w:rPr>
                              <w:t>负责</w:t>
                            </w:r>
                            <w:r>
                              <w:rPr>
                                <w:rFonts w:hint="eastAsia" w:ascii="仿宋_GB2312" w:hAnsi="仿宋_GB2312" w:eastAsia="仿宋_GB2312" w:cs="仿宋_GB2312"/>
                                <w:sz w:val="24"/>
                                <w:szCs w:val="28"/>
                              </w:rPr>
                              <w:t>处室</w:t>
                            </w:r>
                            <w:r>
                              <w:rPr>
                                <w:rFonts w:hint="eastAsia" w:ascii="仿宋_GB2312" w:hAnsi="仿宋_GB2312" w:eastAsia="仿宋_GB2312" w:cs="仿宋_GB2312"/>
                                <w:sz w:val="24"/>
                                <w:szCs w:val="28"/>
                                <w:lang w:eastAsia="zh-CN"/>
                              </w:rPr>
                              <w:t>。</w:t>
                            </w:r>
                          </w:p>
                        </w:txbxContent>
                      </wps:txbx>
                      <wps:bodyPr upright="1"/>
                    </wps:wsp>
                  </a:graphicData>
                </a:graphic>
              </wp:anchor>
            </w:drawing>
          </mc:Choice>
          <mc:Fallback>
            <w:pict>
              <v:shape id="_x0000_s1026" o:spid="_x0000_s1026" o:spt="202" type="#_x0000_t202" style="position:absolute;left:0pt;margin-left:139.5pt;margin-top:8.25pt;height:85.8pt;width:198pt;z-index:251673600;mso-width-relative:page;mso-height-relative:page;" fillcolor="#FFFFFF" filled="t" stroked="t" coordsize="21600,21600" o:gfxdata="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EW51G1gAAAAoBAAAPAAAAAAAAAAEAIAAAACIAAABkcnMvZG93bnJldi54bWxQSwECFAAU&#10;AAAACACHTuJAcRTqqPMBAADrAwAADgAAAAAAAAABACAAAAAlAQAAZHJzL2Uyb0RvYy54bWxQSwUG&#10;AAAAAAYABgBZAQAAigUAAAAA&#10;">
                <v:path/>
                <v:fill on="t" focussize="0,0"/>
                <v:stroke weight="0.5pt"/>
                <v:imagedata o:title=""/>
                <o:lock v:ext="edit" grouping="f" rotation="f" text="f" aspectratio="f"/>
                <v:textbox>
                  <w:txbxContent>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ascii="仿宋_GB2312" w:hAnsi="仿宋_GB2312" w:eastAsia="仿宋_GB2312" w:cs="仿宋_GB2312"/>
                          <w:sz w:val="24"/>
                          <w:szCs w:val="28"/>
                        </w:rPr>
                      </w:pPr>
                      <w:r>
                        <w:rPr>
                          <w:rFonts w:hint="eastAsia" w:ascii="仿宋_GB2312" w:hAnsi="仿宋_GB2312" w:eastAsia="仿宋_GB2312" w:cs="仿宋_GB2312"/>
                          <w:sz w:val="24"/>
                          <w:szCs w:val="28"/>
                        </w:rPr>
                        <w:t>广东省卫生健康委</w:t>
                      </w:r>
                      <w:r>
                        <w:rPr>
                          <w:rFonts w:hint="eastAsia" w:ascii="仿宋_GB2312" w:hAnsi="仿宋_GB2312" w:eastAsia="仿宋_GB2312" w:cs="仿宋_GB2312"/>
                          <w:sz w:val="24"/>
                          <w:szCs w:val="28"/>
                          <w:lang w:eastAsia="zh-CN"/>
                        </w:rPr>
                        <w:t>政务服务大厅</w:t>
                      </w:r>
                      <w:r>
                        <w:rPr>
                          <w:rFonts w:hint="eastAsia" w:ascii="仿宋_GB2312" w:hAnsi="仿宋_GB2312" w:eastAsia="仿宋_GB2312" w:cs="仿宋_GB2312"/>
                          <w:sz w:val="24"/>
                          <w:szCs w:val="28"/>
                        </w:rPr>
                        <w:t>（广州</w:t>
                      </w:r>
                      <w:r>
                        <w:rPr>
                          <w:rFonts w:ascii="仿宋_GB2312" w:hAnsi="仿宋_GB2312" w:eastAsia="仿宋_GB2312" w:cs="仿宋_GB2312"/>
                          <w:sz w:val="24"/>
                          <w:szCs w:val="28"/>
                        </w:rPr>
                        <w:t>/深圳等受委托市</w:t>
                      </w:r>
                      <w:r>
                        <w:rPr>
                          <w:rFonts w:hint="eastAsia" w:ascii="仿宋_GB2312" w:hAnsi="仿宋_GB2312" w:eastAsia="仿宋_GB2312" w:cs="仿宋_GB2312"/>
                          <w:sz w:val="24"/>
                          <w:szCs w:val="28"/>
                          <w:lang w:eastAsia="zh-CN"/>
                        </w:rPr>
                        <w:t>政务服务大厅</w:t>
                      </w:r>
                      <w:r>
                        <w:rPr>
                          <w:rFonts w:ascii="仿宋_GB2312" w:hAnsi="仿宋_GB2312" w:eastAsia="仿宋_GB2312" w:cs="仿宋_GB2312"/>
                          <w:sz w:val="24"/>
                          <w:szCs w:val="28"/>
                        </w:rPr>
                        <w:t>）</w:t>
                      </w:r>
                      <w:r>
                        <w:rPr>
                          <w:rFonts w:hint="eastAsia" w:ascii="仿宋_GB2312" w:hAnsi="仿宋_GB2312" w:eastAsia="仿宋_GB2312" w:cs="仿宋_GB2312"/>
                          <w:sz w:val="24"/>
                          <w:szCs w:val="28"/>
                        </w:rPr>
                        <w:t>将申请材料移交广东省卫生健康委（广州</w:t>
                      </w:r>
                      <w:r>
                        <w:rPr>
                          <w:rFonts w:ascii="仿宋_GB2312" w:hAnsi="仿宋_GB2312" w:eastAsia="仿宋_GB2312" w:cs="仿宋_GB2312"/>
                          <w:sz w:val="24"/>
                          <w:szCs w:val="28"/>
                        </w:rPr>
                        <w:t>/深圳等受委托市</w:t>
                      </w:r>
                      <w:r>
                        <w:rPr>
                          <w:rFonts w:hint="eastAsia" w:ascii="仿宋_GB2312" w:hAnsi="仿宋_GB2312" w:eastAsia="仿宋_GB2312" w:cs="仿宋_GB2312"/>
                          <w:sz w:val="24"/>
                          <w:szCs w:val="28"/>
                        </w:rPr>
                        <w:t>卫生健康委</w:t>
                      </w:r>
                      <w:r>
                        <w:rPr>
                          <w:rFonts w:ascii="仿宋_GB2312" w:hAnsi="仿宋_GB2312" w:eastAsia="仿宋_GB2312" w:cs="仿宋_GB2312"/>
                          <w:sz w:val="24"/>
                          <w:szCs w:val="28"/>
                        </w:rPr>
                        <w:t>）</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z w:val="24"/>
                          <w:szCs w:val="28"/>
                          <w:lang w:eastAsia="zh-CN"/>
                        </w:rPr>
                      </w:pPr>
                      <w:r>
                        <w:rPr>
                          <w:rFonts w:hint="eastAsia" w:ascii="仿宋_GB2312" w:hAnsi="仿宋_GB2312" w:eastAsia="仿宋_GB2312" w:cs="仿宋_GB2312"/>
                          <w:sz w:val="24"/>
                          <w:szCs w:val="28"/>
                          <w:lang w:eastAsia="zh-CN"/>
                        </w:rPr>
                        <w:t>负责</w:t>
                      </w:r>
                      <w:r>
                        <w:rPr>
                          <w:rFonts w:hint="eastAsia" w:ascii="仿宋_GB2312" w:hAnsi="仿宋_GB2312" w:eastAsia="仿宋_GB2312" w:cs="仿宋_GB2312"/>
                          <w:sz w:val="24"/>
                          <w:szCs w:val="28"/>
                        </w:rPr>
                        <w:t>处室</w:t>
                      </w:r>
                      <w:r>
                        <w:rPr>
                          <w:rFonts w:hint="eastAsia" w:ascii="仿宋_GB2312" w:hAnsi="仿宋_GB2312" w:eastAsia="仿宋_GB2312" w:cs="仿宋_GB2312"/>
                          <w:sz w:val="24"/>
                          <w:szCs w:val="28"/>
                          <w:lang w:eastAsia="zh-CN"/>
                        </w:rPr>
                        <w:t>。</w:t>
                      </w:r>
                    </w:p>
                  </w:txbxContent>
                </v:textbox>
              </v:shape>
            </w:pict>
          </mc:Fallback>
        </mc:AlternateContent>
      </w:r>
    </w:p>
    <w:p>
      <w:pPr>
        <w:ind w:firstLine="640" w:firstLineChars="200"/>
        <w:jc w:val="center"/>
        <w:rPr>
          <w:rFonts w:ascii="仿宋_GB2312" w:eastAsia="仿宋_GB2312"/>
          <w:sz w:val="32"/>
          <w:szCs w:val="32"/>
        </w:rPr>
      </w:pPr>
    </w:p>
    <w:p>
      <w:pPr>
        <w:ind w:firstLine="640" w:firstLineChars="200"/>
        <w:jc w:val="center"/>
        <w:rPr>
          <w:rFonts w:ascii="仿宋_GB2312" w:eastAsia="仿宋_GB2312"/>
          <w:sz w:val="32"/>
          <w:szCs w:val="32"/>
        </w:rPr>
      </w:pPr>
    </w:p>
    <w:p>
      <w:pPr>
        <w:ind w:firstLine="640" w:firstLineChars="200"/>
        <w:jc w:val="center"/>
        <w:rPr>
          <w:rFonts w:ascii="仿宋_GB2312" w:eastAsia="仿宋_GB2312"/>
          <w:sz w:val="32"/>
          <w:szCs w:val="32"/>
        </w:rPr>
      </w:pPr>
      <w:r>
        <w:rPr>
          <w:rFonts w:ascii="仿宋_GB2312" w:eastAsia="仿宋_GB2312"/>
          <w:sz w:val="32"/>
          <w:szCs w:val="32"/>
        </w:rPr>
        <mc:AlternateContent>
          <mc:Choice Requires="wps">
            <w:drawing>
              <wp:anchor distT="0" distB="0" distL="114300" distR="114300" simplePos="0" relativeHeight="251680768" behindDoc="0" locked="0" layoutInCell="1" allowOverlap="1">
                <wp:simplePos x="0" y="0"/>
                <wp:positionH relativeFrom="column">
                  <wp:posOffset>3067050</wp:posOffset>
                </wp:positionH>
                <wp:positionV relativeFrom="paragraph">
                  <wp:posOffset>91440</wp:posOffset>
                </wp:positionV>
                <wp:extent cx="635" cy="396240"/>
                <wp:effectExtent l="37465" t="0" r="38100" b="3810"/>
                <wp:wrapNone/>
                <wp:docPr id="19" name="直接箭头连接符 19"/>
                <wp:cNvGraphicFramePr/>
                <a:graphic xmlns:a="http://schemas.openxmlformats.org/drawingml/2006/main">
                  <a:graphicData uri="http://schemas.microsoft.com/office/word/2010/wordprocessingShape">
                    <wps:wsp>
                      <wps:cNvCnPr/>
                      <wps:spPr>
                        <a:xfrm>
                          <a:off x="0" y="0"/>
                          <a:ext cx="635" cy="396240"/>
                        </a:xfrm>
                        <a:prstGeom prst="straightConnector1">
                          <a:avLst/>
                        </a:prstGeom>
                        <a:ln w="9525" cap="flat" cmpd="sng">
                          <a:solidFill>
                            <a:srgbClr val="4A7EBB"/>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41.5pt;margin-top:7.2pt;height:31.2pt;width:0.05pt;z-index:251680768;mso-width-relative:page;mso-height-relative:page;" filled="f" stroked="t" coordsize="21600,21600" o:gfxdata="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XIKcX2QAAAAkBAAAPAAAAAAAAAAEAIAAAACIAAABkcnMvZG93bnJldi54bWxQSwECFAAU&#10;AAAACACHTuJAdOoaSPABAAClAwAADgAAAAAAAAABACAAAAAoAQAAZHJzL2Uyb0RvYy54bWxQSwUG&#10;AAAAAAYABgBZAQAAigUAAAAA&#10;">
                <v:path arrowok="t"/>
                <v:fill on="f" focussize="0,0"/>
                <v:stroke color="#4A7EBB" endarrow="block"/>
                <v:imagedata o:title=""/>
                <o:lock v:ext="edit" grouping="f" rotation="f" text="f" aspectratio="f"/>
              </v:shape>
            </w:pict>
          </mc:Fallback>
        </mc:AlternateContent>
      </w:r>
    </w:p>
    <w:p>
      <w:pPr>
        <w:ind w:firstLine="640" w:firstLineChars="200"/>
        <w:jc w:val="center"/>
        <w:rPr>
          <w:rFonts w:ascii="仿宋_GB2312" w:eastAsia="仿宋_GB2312"/>
          <w:sz w:val="32"/>
          <w:szCs w:val="32"/>
        </w:rPr>
      </w:pPr>
      <w:r>
        <w:rPr>
          <w:sz w:val="32"/>
        </w:rPr>
        <mc:AlternateContent>
          <mc:Choice Requires="wps">
            <w:drawing>
              <wp:anchor distT="0" distB="0" distL="114300" distR="114300" simplePos="0" relativeHeight="251676672" behindDoc="0" locked="0" layoutInCell="1" allowOverlap="1">
                <wp:simplePos x="0" y="0"/>
                <wp:positionH relativeFrom="column">
                  <wp:posOffset>2171700</wp:posOffset>
                </wp:positionH>
                <wp:positionV relativeFrom="paragraph">
                  <wp:posOffset>100965</wp:posOffset>
                </wp:positionV>
                <wp:extent cx="1828800" cy="493395"/>
                <wp:effectExtent l="4445" t="5080" r="14605" b="15875"/>
                <wp:wrapNone/>
                <wp:docPr id="20" name="文本框 20"/>
                <wp:cNvGraphicFramePr/>
                <a:graphic xmlns:a="http://schemas.openxmlformats.org/drawingml/2006/main">
                  <a:graphicData uri="http://schemas.microsoft.com/office/word/2010/wordprocessingShape">
                    <wps:wsp>
                      <wps:cNvSpPr txBox="1"/>
                      <wps:spPr>
                        <a:xfrm>
                          <a:off x="0" y="0"/>
                          <a:ext cx="1828800" cy="493395"/>
                        </a:xfrm>
                        <a:prstGeom prst="rect">
                          <a:avLst/>
                        </a:prstGeom>
                        <a:solidFill>
                          <a:srgbClr val="FFFFFF"/>
                        </a:solidFill>
                        <a:ln w="6350" cap="flat" cmpd="sng">
                          <a:solidFill>
                            <a:srgbClr val="000000"/>
                          </a:solidFill>
                          <a:prstDash val="solid"/>
                          <a:miter/>
                          <a:headEnd type="none" w="med" len="med"/>
                          <a:tailEnd type="none" w="med" len="med"/>
                        </a:ln>
                      </wps:spPr>
                      <wps:txbx>
                        <w:txbxContent>
                          <w:p>
                            <w:pPr>
                              <w:adjustRightInd w:val="0"/>
                              <w:snapToGrid w:val="0"/>
                              <w:spacing w:beforeLines="25" w:afterLines="0"/>
                              <w:jc w:val="center"/>
                              <w:rPr>
                                <w:rFonts w:ascii="仿宋_GB2312" w:hAnsi="仿宋_GB2312" w:eastAsia="仿宋_GB2312" w:cs="仿宋_GB2312"/>
                                <w:sz w:val="24"/>
                                <w:szCs w:val="28"/>
                              </w:rPr>
                            </w:pPr>
                            <w:r>
                              <w:rPr>
                                <w:rFonts w:hint="eastAsia" w:ascii="仿宋_GB2312" w:hAnsi="仿宋_GB2312" w:eastAsia="仿宋_GB2312" w:cs="仿宋_GB2312"/>
                                <w:sz w:val="24"/>
                                <w:szCs w:val="28"/>
                              </w:rPr>
                              <w:t>专家评审</w:t>
                            </w:r>
                          </w:p>
                        </w:txbxContent>
                      </wps:txbx>
                      <wps:bodyPr upright="1"/>
                    </wps:wsp>
                  </a:graphicData>
                </a:graphic>
              </wp:anchor>
            </w:drawing>
          </mc:Choice>
          <mc:Fallback>
            <w:pict>
              <v:shape id="_x0000_s1026" o:spid="_x0000_s1026" o:spt="202" type="#_x0000_t202" style="position:absolute;left:0pt;margin-left:171pt;margin-top:7.95pt;height:38.85pt;width:144pt;z-index:251676672;mso-width-relative:page;mso-height-relative:page;" fillcolor="#FFFFFF" filled="t" stroked="t" coordsize="21600,21600" o:gfxdata="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IKPbPjVAAAACQEAAA8AAAAAAAAAAQAgAAAAIgAAAGRycy9kb3ducmV2LnhtbFBLAQIUABQAAAAI&#10;AIdO4kBQVuI88AEAAOoDAAAOAAAAAAAAAAEAIAAAACQBAABkcnMvZTJvRG9jLnhtbFBLBQYAAAAA&#10;BgAGAFkBAACGBQAAAAA=&#10;">
                <v:path/>
                <v:fill on="t" focussize="0,0"/>
                <v:stroke weight="0.5pt"/>
                <v:imagedata o:title=""/>
                <o:lock v:ext="edit" grouping="f" rotation="f" text="f" aspectratio="f"/>
                <v:textbox>
                  <w:txbxContent>
                    <w:p>
                      <w:pPr>
                        <w:adjustRightInd w:val="0"/>
                        <w:snapToGrid w:val="0"/>
                        <w:spacing w:beforeLines="25" w:afterLines="0"/>
                        <w:jc w:val="center"/>
                        <w:rPr>
                          <w:rFonts w:ascii="仿宋_GB2312" w:hAnsi="仿宋_GB2312" w:eastAsia="仿宋_GB2312" w:cs="仿宋_GB2312"/>
                          <w:sz w:val="24"/>
                          <w:szCs w:val="28"/>
                        </w:rPr>
                      </w:pPr>
                      <w:r>
                        <w:rPr>
                          <w:rFonts w:hint="eastAsia" w:ascii="仿宋_GB2312" w:hAnsi="仿宋_GB2312" w:eastAsia="仿宋_GB2312" w:cs="仿宋_GB2312"/>
                          <w:sz w:val="24"/>
                          <w:szCs w:val="28"/>
                        </w:rPr>
                        <w:t>专家评审</w:t>
                      </w:r>
                    </w:p>
                  </w:txbxContent>
                </v:textbox>
              </v:shape>
            </w:pict>
          </mc:Fallback>
        </mc:AlternateContent>
      </w:r>
    </w:p>
    <w:p>
      <w:pPr>
        <w:ind w:firstLine="640" w:firstLineChars="200"/>
        <w:jc w:val="center"/>
        <w:rPr>
          <w:rFonts w:ascii="仿宋_GB2312" w:eastAsia="仿宋_GB2312"/>
          <w:sz w:val="32"/>
          <w:szCs w:val="32"/>
        </w:rPr>
      </w:pPr>
      <w:r>
        <w:rPr>
          <w:rFonts w:ascii="仿宋_GB2312" w:eastAsia="仿宋_GB2312"/>
          <w:sz w:val="32"/>
          <w:szCs w:val="32"/>
        </w:rPr>
        <mc:AlternateContent>
          <mc:Choice Requires="wps">
            <w:drawing>
              <wp:anchor distT="0" distB="0" distL="114300" distR="114300" simplePos="0" relativeHeight="251681792" behindDoc="0" locked="0" layoutInCell="1" allowOverlap="1">
                <wp:simplePos x="0" y="0"/>
                <wp:positionH relativeFrom="column">
                  <wp:posOffset>3133725</wp:posOffset>
                </wp:positionH>
                <wp:positionV relativeFrom="paragraph">
                  <wp:posOffset>180975</wp:posOffset>
                </wp:positionV>
                <wp:extent cx="7620" cy="546100"/>
                <wp:effectExtent l="31750" t="0" r="36830" b="6350"/>
                <wp:wrapNone/>
                <wp:docPr id="21" name="直接箭头连接符 21"/>
                <wp:cNvGraphicFramePr/>
                <a:graphic xmlns:a="http://schemas.openxmlformats.org/drawingml/2006/main">
                  <a:graphicData uri="http://schemas.microsoft.com/office/word/2010/wordprocessingShape">
                    <wps:wsp>
                      <wps:cNvCnPr/>
                      <wps:spPr>
                        <a:xfrm>
                          <a:off x="0" y="0"/>
                          <a:ext cx="7620" cy="546100"/>
                        </a:xfrm>
                        <a:prstGeom prst="straightConnector1">
                          <a:avLst/>
                        </a:prstGeom>
                        <a:ln w="9525" cap="flat" cmpd="sng">
                          <a:solidFill>
                            <a:srgbClr val="4A7EBB"/>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46.75pt;margin-top:14.25pt;height:43pt;width:0.6pt;z-index:251681792;mso-width-relative:page;mso-height-relative:page;" filled="f" stroked="t" coordsize="21600,21600" o:gfxdata="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1F+t3dsAAAAKAQAADwAAAAAAAAABACAAAAAiAAAAZHJzL2Rvd25yZXYueG1sUEsB&#10;AhQAFAAAAAgAh07iQOXnbhzyAQAApgMAAA4AAAAAAAAAAQAgAAAAKgEAAGRycy9lMm9Eb2MueG1s&#10;UEsFBgAAAAAGAAYAWQEAAI4FAAAAAA==&#10;">
                <v:path arrowok="t"/>
                <v:fill on="f" focussize="0,0"/>
                <v:stroke color="#4A7EBB" endarrow="block"/>
                <v:imagedata o:title=""/>
                <o:lock v:ext="edit" grouping="f" rotation="f" text="f" aspectratio="f"/>
              </v:shape>
            </w:pict>
          </mc:Fallback>
        </mc:AlternateContent>
      </w:r>
    </w:p>
    <w:p>
      <w:pPr>
        <w:ind w:firstLine="640" w:firstLineChars="200"/>
        <w:jc w:val="center"/>
        <w:rPr>
          <w:rFonts w:ascii="仿宋_GB2312" w:eastAsia="仿宋_GB2312"/>
          <w:sz w:val="32"/>
          <w:szCs w:val="32"/>
        </w:rPr>
      </w:pPr>
      <w:r>
        <w:rPr>
          <w:sz w:val="32"/>
        </w:rPr>
        <mc:AlternateContent>
          <mc:Choice Requires="wps">
            <w:drawing>
              <wp:anchor distT="0" distB="0" distL="114300" distR="114300" simplePos="0" relativeHeight="251677696" behindDoc="0" locked="0" layoutInCell="1" allowOverlap="1">
                <wp:simplePos x="0" y="0"/>
                <wp:positionH relativeFrom="column">
                  <wp:posOffset>2219325</wp:posOffset>
                </wp:positionH>
                <wp:positionV relativeFrom="paragraph">
                  <wp:posOffset>356235</wp:posOffset>
                </wp:positionV>
                <wp:extent cx="1828800" cy="703580"/>
                <wp:effectExtent l="4445" t="4445" r="14605" b="15875"/>
                <wp:wrapNone/>
                <wp:docPr id="22" name="文本框 22"/>
                <wp:cNvGraphicFramePr/>
                <a:graphic xmlns:a="http://schemas.openxmlformats.org/drawingml/2006/main">
                  <a:graphicData uri="http://schemas.microsoft.com/office/word/2010/wordprocessingShape">
                    <wps:wsp>
                      <wps:cNvSpPr txBox="1"/>
                      <wps:spPr>
                        <a:xfrm>
                          <a:off x="0" y="0"/>
                          <a:ext cx="1828800" cy="70358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广东省卫生健康委（广州</w:t>
                            </w:r>
                            <w:r>
                              <w:rPr>
                                <w:rFonts w:ascii="仿宋_GB2312" w:hAnsi="仿宋_GB2312" w:eastAsia="仿宋_GB2312" w:cs="仿宋_GB2312"/>
                                <w:sz w:val="24"/>
                                <w:szCs w:val="28"/>
                              </w:rPr>
                              <w:t>/深圳等受委托市</w:t>
                            </w:r>
                            <w:r>
                              <w:rPr>
                                <w:rFonts w:hint="eastAsia" w:ascii="仿宋_GB2312" w:hAnsi="仿宋_GB2312" w:eastAsia="仿宋_GB2312" w:cs="仿宋_GB2312"/>
                                <w:sz w:val="24"/>
                                <w:szCs w:val="28"/>
                              </w:rPr>
                              <w:t>卫生健康委</w:t>
                            </w:r>
                            <w:r>
                              <w:rPr>
                                <w:rFonts w:ascii="仿宋_GB2312" w:hAnsi="仿宋_GB2312" w:eastAsia="仿宋_GB2312" w:cs="仿宋_GB2312"/>
                                <w:sz w:val="24"/>
                                <w:szCs w:val="28"/>
                              </w:rPr>
                              <w:t>）</w:t>
                            </w:r>
                            <w:r>
                              <w:rPr>
                                <w:rFonts w:hint="eastAsia" w:ascii="仿宋_GB2312" w:hAnsi="仿宋_GB2312" w:eastAsia="仿宋_GB2312" w:cs="仿宋_GB2312"/>
                                <w:sz w:val="24"/>
                                <w:szCs w:val="28"/>
                              </w:rPr>
                              <w:t>做出是否许可决定</w:t>
                            </w:r>
                          </w:p>
                        </w:txbxContent>
                      </wps:txbx>
                      <wps:bodyPr upright="1"/>
                    </wps:wsp>
                  </a:graphicData>
                </a:graphic>
              </wp:anchor>
            </w:drawing>
          </mc:Choice>
          <mc:Fallback>
            <w:pict>
              <v:shape id="_x0000_s1026" o:spid="_x0000_s1026" o:spt="202" type="#_x0000_t202" style="position:absolute;left:0pt;margin-left:174.75pt;margin-top:28.05pt;height:55.4pt;width:144pt;z-index:251677696;mso-width-relative:page;mso-height-relative:page;" fillcolor="#FFFFFF" filled="t" stroked="t" coordsize="21600,21600" o:gfxdata="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BOoT81wAAAAoBAAAPAAAAAAAAAAEAIAAAACIAAABkcnMvZG93bnJldi54bWxQSwECFAAU&#10;AAAACACHTuJA55acc/IBAADqAwAADgAAAAAAAAABACAAAAAmAQAAZHJzL2Uyb0RvYy54bWxQSwUG&#10;AAAAAAYABgBZAQAAigUAAAAA&#10;">
                <v:path/>
                <v:fill on="t" color2="#FFFFFF" focussize="0,0"/>
                <v:stroke weight="0.5pt"/>
                <v:imagedata o:title=""/>
                <o:lock v:ext="edit" grouping="f" rotation="f" text="f" aspectratio="f"/>
                <v:textbox>
                  <w:txbxContent>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广东省卫生健康委（广州</w:t>
                      </w:r>
                      <w:r>
                        <w:rPr>
                          <w:rFonts w:ascii="仿宋_GB2312" w:hAnsi="仿宋_GB2312" w:eastAsia="仿宋_GB2312" w:cs="仿宋_GB2312"/>
                          <w:sz w:val="24"/>
                          <w:szCs w:val="28"/>
                        </w:rPr>
                        <w:t>/深圳等受委托市</w:t>
                      </w:r>
                      <w:r>
                        <w:rPr>
                          <w:rFonts w:hint="eastAsia" w:ascii="仿宋_GB2312" w:hAnsi="仿宋_GB2312" w:eastAsia="仿宋_GB2312" w:cs="仿宋_GB2312"/>
                          <w:sz w:val="24"/>
                          <w:szCs w:val="28"/>
                        </w:rPr>
                        <w:t>卫生健康委</w:t>
                      </w:r>
                      <w:r>
                        <w:rPr>
                          <w:rFonts w:ascii="仿宋_GB2312" w:hAnsi="仿宋_GB2312" w:eastAsia="仿宋_GB2312" w:cs="仿宋_GB2312"/>
                          <w:sz w:val="24"/>
                          <w:szCs w:val="28"/>
                        </w:rPr>
                        <w:t>）</w:t>
                      </w:r>
                      <w:r>
                        <w:rPr>
                          <w:rFonts w:hint="eastAsia" w:ascii="仿宋_GB2312" w:hAnsi="仿宋_GB2312" w:eastAsia="仿宋_GB2312" w:cs="仿宋_GB2312"/>
                          <w:sz w:val="24"/>
                          <w:szCs w:val="28"/>
                        </w:rPr>
                        <w:t>做出是否许可决定</w:t>
                      </w:r>
                    </w:p>
                  </w:txbxContent>
                </v:textbox>
              </v:shape>
            </w:pict>
          </mc:Fallback>
        </mc:AlternateContent>
      </w:r>
    </w:p>
    <w:p>
      <w:pPr>
        <w:ind w:firstLine="640" w:firstLineChars="200"/>
        <w:jc w:val="center"/>
        <w:rPr>
          <w:rFonts w:ascii="仿宋_GB2312" w:eastAsia="仿宋_GB2312"/>
          <w:sz w:val="32"/>
          <w:szCs w:val="32"/>
        </w:rPr>
      </w:pPr>
      <w:r>
        <w:rPr>
          <w:sz w:val="32"/>
        </w:rPr>
        <mc:AlternateContent>
          <mc:Choice Requires="wps">
            <w:drawing>
              <wp:anchor distT="0" distB="0" distL="114300" distR="114300" simplePos="0" relativeHeight="251678720" behindDoc="0" locked="0" layoutInCell="1" allowOverlap="1">
                <wp:simplePos x="0" y="0"/>
                <wp:positionH relativeFrom="column">
                  <wp:posOffset>466725</wp:posOffset>
                </wp:positionH>
                <wp:positionV relativeFrom="paragraph">
                  <wp:posOffset>177165</wp:posOffset>
                </wp:positionV>
                <wp:extent cx="1143000" cy="295275"/>
                <wp:effectExtent l="4445" t="4445" r="14605" b="5080"/>
                <wp:wrapNone/>
                <wp:docPr id="23" name="文本框 23"/>
                <wp:cNvGraphicFramePr/>
                <a:graphic xmlns:a="http://schemas.openxmlformats.org/drawingml/2006/main">
                  <a:graphicData uri="http://schemas.microsoft.com/office/word/2010/wordprocessingShape">
                    <wps:wsp>
                      <wps:cNvSpPr txBox="1"/>
                      <wps:spPr>
                        <a:xfrm>
                          <a:off x="0" y="0"/>
                          <a:ext cx="1143000" cy="295275"/>
                        </a:xfrm>
                        <a:prstGeom prst="rect">
                          <a:avLst/>
                        </a:prstGeom>
                        <a:solidFill>
                          <a:srgbClr val="FFFFFF"/>
                        </a:solidFill>
                        <a:ln w="6350"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ascii="仿宋_GB2312" w:hAnsi="仿宋_GB2312" w:eastAsia="仿宋_GB2312" w:cs="仿宋_GB2312"/>
                                <w:sz w:val="24"/>
                                <w:szCs w:val="28"/>
                              </w:rPr>
                            </w:pPr>
                            <w:r>
                              <w:rPr>
                                <w:rFonts w:hint="eastAsia" w:ascii="仿宋_GB2312" w:hAnsi="仿宋_GB2312" w:eastAsia="仿宋_GB2312" w:cs="仿宋_GB2312"/>
                                <w:sz w:val="24"/>
                                <w:szCs w:val="28"/>
                              </w:rPr>
                              <w:t>不予许可</w:t>
                            </w:r>
                          </w:p>
                        </w:txbxContent>
                      </wps:txbx>
                      <wps:bodyPr upright="1"/>
                    </wps:wsp>
                  </a:graphicData>
                </a:graphic>
              </wp:anchor>
            </w:drawing>
          </mc:Choice>
          <mc:Fallback>
            <w:pict>
              <v:shape id="_x0000_s1026" o:spid="_x0000_s1026" o:spt="202" type="#_x0000_t202" style="position:absolute;left:0pt;margin-left:36.75pt;margin-top:13.95pt;height:23.25pt;width:90pt;z-index:251678720;mso-width-relative:page;mso-height-relative:page;" fillcolor="#FFFFFF" filled="t" stroked="t" coordsize="21600,21600" o:gfxdata="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FK6nuzVAAAACAEAAA8AAAAAAAAAAQAgAAAAIgAAAGRycy9kb3ducmV2LnhtbFBLAQIUABQA&#10;AAAIAIdO4kDLX0Sn8wEAAOoDAAAOAAAAAAAAAAEAIAAAACQBAABkcnMvZTJvRG9jLnhtbFBLBQYA&#10;AAAABgAGAFkBAACJBQAAAAA=&#10;">
                <v:path/>
                <v:fill on="t" focussize="0,0"/>
                <v:stroke weight="0.5pt"/>
                <v:imagedata o:title=""/>
                <o:lock v:ext="edit" grouping="f" rotation="f" text="f" aspectratio="f"/>
                <v:textbox>
                  <w:txbxContent>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ascii="仿宋_GB2312" w:hAnsi="仿宋_GB2312" w:eastAsia="仿宋_GB2312" w:cs="仿宋_GB2312"/>
                          <w:sz w:val="24"/>
                          <w:szCs w:val="28"/>
                        </w:rPr>
                      </w:pPr>
                      <w:r>
                        <w:rPr>
                          <w:rFonts w:hint="eastAsia" w:ascii="仿宋_GB2312" w:hAnsi="仿宋_GB2312" w:eastAsia="仿宋_GB2312" w:cs="仿宋_GB2312"/>
                          <w:sz w:val="24"/>
                          <w:szCs w:val="28"/>
                        </w:rPr>
                        <w:t>不予许可</w:t>
                      </w:r>
                    </w:p>
                  </w:txbxContent>
                </v:textbox>
              </v:shape>
            </w:pict>
          </mc:Fallback>
        </mc:AlternateContent>
      </w:r>
      <w:r>
        <w:rPr>
          <w:sz w:val="32"/>
        </w:rPr>
        <mc:AlternateContent>
          <mc:Choice Requires="wps">
            <w:drawing>
              <wp:anchor distT="0" distB="0" distL="114300" distR="114300" simplePos="0" relativeHeight="251682816" behindDoc="0" locked="0" layoutInCell="1" allowOverlap="1">
                <wp:simplePos x="0" y="0"/>
                <wp:positionH relativeFrom="column">
                  <wp:posOffset>1619250</wp:posOffset>
                </wp:positionH>
                <wp:positionV relativeFrom="paragraph">
                  <wp:posOffset>297180</wp:posOffset>
                </wp:positionV>
                <wp:extent cx="571500" cy="0"/>
                <wp:effectExtent l="0" t="38100" r="0" b="38100"/>
                <wp:wrapNone/>
                <wp:docPr id="24" name="直接箭头连接符 24"/>
                <wp:cNvGraphicFramePr/>
                <a:graphic xmlns:a="http://schemas.openxmlformats.org/drawingml/2006/main">
                  <a:graphicData uri="http://schemas.microsoft.com/office/word/2010/wordprocessingShape">
                    <wps:wsp>
                      <wps:cNvCnPr/>
                      <wps:spPr>
                        <a:xfrm flipH="1">
                          <a:off x="0" y="0"/>
                          <a:ext cx="571500" cy="0"/>
                        </a:xfrm>
                        <a:prstGeom prst="straightConnector1">
                          <a:avLst/>
                        </a:prstGeom>
                        <a:ln w="9525" cap="flat" cmpd="sng">
                          <a:solidFill>
                            <a:srgbClr val="4A7EBB"/>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127.5pt;margin-top:23.4pt;height:0pt;width:45pt;z-index:251682816;mso-width-relative:page;mso-height-relative:page;" filled="f" stroked="t" coordsize="21600,21600" o:gfxdata="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mLrop1wAAAAkBAAAPAAAAAAAAAAEAIAAAACIAAABkcnMvZG93bnJldi54bWxQSwEC&#10;FAAUAAAACACHTuJAbMMELfUBAACtAwAADgAAAAAAAAABACAAAAAmAQAAZHJzL2Uyb0RvYy54bWxQ&#10;SwUGAAAAAAYABgBZAQAAjQUAAAAA&#10;">
                <v:path arrowok="t"/>
                <v:fill on="f" focussize="0,0"/>
                <v:stroke color="#4A7EBB" endarrow="block"/>
                <v:imagedata o:title=""/>
                <o:lock v:ext="edit" grouping="f" rotation="f" text="f" aspectratio="f"/>
              </v:shape>
            </w:pict>
          </mc:Fallback>
        </mc:AlternateContent>
      </w:r>
      <w:r>
        <w:rPr>
          <w:sz w:val="32"/>
        </w:rPr>
        <mc:AlternateContent>
          <mc:Choice Requires="wps">
            <w:drawing>
              <wp:anchor distT="0" distB="0" distL="114300" distR="114300" simplePos="0" relativeHeight="251679744" behindDoc="0" locked="0" layoutInCell="1" allowOverlap="1">
                <wp:simplePos x="0" y="0"/>
                <wp:positionH relativeFrom="column">
                  <wp:posOffset>4610100</wp:posOffset>
                </wp:positionH>
                <wp:positionV relativeFrom="paragraph">
                  <wp:posOffset>121920</wp:posOffset>
                </wp:positionV>
                <wp:extent cx="1143000" cy="295275"/>
                <wp:effectExtent l="4445" t="4445" r="14605" b="5080"/>
                <wp:wrapNone/>
                <wp:docPr id="25" name="文本框 25"/>
                <wp:cNvGraphicFramePr/>
                <a:graphic xmlns:a="http://schemas.openxmlformats.org/drawingml/2006/main">
                  <a:graphicData uri="http://schemas.microsoft.com/office/word/2010/wordprocessingShape">
                    <wps:wsp>
                      <wps:cNvSpPr txBox="1"/>
                      <wps:spPr>
                        <a:xfrm>
                          <a:off x="0" y="0"/>
                          <a:ext cx="1143000" cy="295275"/>
                        </a:xfrm>
                        <a:prstGeom prst="rect">
                          <a:avLst/>
                        </a:prstGeom>
                        <a:solidFill>
                          <a:srgbClr val="FFFFFF"/>
                        </a:solidFill>
                        <a:ln w="6350"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同意许可</w:t>
                            </w:r>
                          </w:p>
                        </w:txbxContent>
                      </wps:txbx>
                      <wps:bodyPr upright="1"/>
                    </wps:wsp>
                  </a:graphicData>
                </a:graphic>
              </wp:anchor>
            </w:drawing>
          </mc:Choice>
          <mc:Fallback>
            <w:pict>
              <v:shape id="_x0000_s1026" o:spid="_x0000_s1026" o:spt="202" type="#_x0000_t202" style="position:absolute;left:0pt;margin-left:363pt;margin-top:9.6pt;height:23.25pt;width:90pt;z-index:251679744;mso-width-relative:page;mso-height-relative:page;" fillcolor="#FFFFFF" filled="t" stroked="t" coordsize="21600,21600" o:gfxdata="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YhdyrVAAAACQEAAA8AAAAAAAAAAQAgAAAAIgAAAGRycy9kb3ducmV2LnhtbFBLAQIUABQA&#10;AAAIAIdO4kBza8h08wEAAOoDAAAOAAAAAAAAAAEAIAAAACQBAABkcnMvZTJvRG9jLnhtbFBLBQYA&#10;AAAABgAGAFkBAACJBQAAAAA=&#10;">
                <v:path/>
                <v:fill on="t" focussize="0,0"/>
                <v:stroke weight="0.5pt"/>
                <v:imagedata o:title=""/>
                <o:lock v:ext="edit" grouping="f" rotation="f" text="f" aspectratio="f"/>
                <v:textbox>
                  <w:txbxContent>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同意许可</w:t>
                      </w:r>
                    </w:p>
                  </w:txbxContent>
                </v:textbox>
              </v:shape>
            </w:pict>
          </mc:Fallback>
        </mc:AlternateContent>
      </w:r>
      <w:r>
        <w:rPr>
          <w:sz w:val="32"/>
        </w:rPr>
        <mc:AlternateContent>
          <mc:Choice Requires="wps">
            <w:drawing>
              <wp:anchor distT="0" distB="0" distL="114300" distR="114300" simplePos="0" relativeHeight="251683840" behindDoc="0" locked="0" layoutInCell="1" allowOverlap="1">
                <wp:simplePos x="0" y="0"/>
                <wp:positionH relativeFrom="column">
                  <wp:posOffset>4029710</wp:posOffset>
                </wp:positionH>
                <wp:positionV relativeFrom="paragraph">
                  <wp:posOffset>283845</wp:posOffset>
                </wp:positionV>
                <wp:extent cx="570865" cy="0"/>
                <wp:effectExtent l="0" t="38100" r="635" b="38100"/>
                <wp:wrapNone/>
                <wp:docPr id="26" name="直接箭头连接符 26"/>
                <wp:cNvGraphicFramePr/>
                <a:graphic xmlns:a="http://schemas.openxmlformats.org/drawingml/2006/main">
                  <a:graphicData uri="http://schemas.microsoft.com/office/word/2010/wordprocessingShape">
                    <wps:wsp>
                      <wps:cNvCnPr/>
                      <wps:spPr>
                        <a:xfrm>
                          <a:off x="0" y="0"/>
                          <a:ext cx="570865" cy="0"/>
                        </a:xfrm>
                        <a:prstGeom prst="straightConnector1">
                          <a:avLst/>
                        </a:prstGeom>
                        <a:ln w="9525" cap="flat" cmpd="sng">
                          <a:solidFill>
                            <a:srgbClr val="4A7EBB"/>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317.3pt;margin-top:22.35pt;height:0pt;width:44.95pt;z-index:251683840;mso-width-relative:page;mso-height-relative:page;" filled="f" stroked="t" coordsize="21600,21600" o:gfxdata="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rd/CTaAAAACQEAAA8AAAAAAAAAAQAgAAAAIgAAAGRycy9kb3ducmV2LnhtbFBLAQIUABQA&#10;AAAIAIdO4kC9H/NG7gEAAKMDAAAOAAAAAAAAAAEAIAAAACkBAABkcnMvZTJvRG9jLnhtbFBLBQYA&#10;AAAABgAGAFkBAACJBQAAAAA=&#10;">
                <v:path arrowok="t"/>
                <v:fill on="f" focussize="0,0"/>
                <v:stroke color="#4A7EBB" endarrow="block"/>
                <v:imagedata o:title=""/>
                <o:lock v:ext="edit" grouping="f" rotation="f" text="f" aspectratio="f"/>
              </v:shape>
            </w:pict>
          </mc:Fallback>
        </mc:AlternateContent>
      </w:r>
    </w:p>
    <w:p>
      <w:pPr>
        <w:ind w:firstLine="640" w:firstLineChars="200"/>
        <w:jc w:val="center"/>
        <w:rPr>
          <w:rFonts w:ascii="仿宋_GB2312" w:eastAsia="仿宋_GB2312"/>
          <w:sz w:val="32"/>
          <w:szCs w:val="32"/>
        </w:rPr>
      </w:pPr>
      <w:r>
        <w:rPr>
          <w:rFonts w:ascii="仿宋_GB2312" w:eastAsia="仿宋_GB2312"/>
          <w:sz w:val="32"/>
          <w:szCs w:val="32"/>
        </w:rPr>
        <mc:AlternateContent>
          <mc:Choice Requires="wps">
            <w:drawing>
              <wp:anchor distT="0" distB="0" distL="114300" distR="114300" simplePos="0" relativeHeight="251686912" behindDoc="0" locked="0" layoutInCell="1" allowOverlap="1">
                <wp:simplePos x="0" y="0"/>
                <wp:positionH relativeFrom="column">
                  <wp:posOffset>1057275</wp:posOffset>
                </wp:positionH>
                <wp:positionV relativeFrom="paragraph">
                  <wp:posOffset>78105</wp:posOffset>
                </wp:positionV>
                <wp:extent cx="635" cy="723900"/>
                <wp:effectExtent l="37465" t="0" r="38100" b="0"/>
                <wp:wrapNone/>
                <wp:docPr id="27" name="直接箭头连接符 27"/>
                <wp:cNvGraphicFramePr/>
                <a:graphic xmlns:a="http://schemas.openxmlformats.org/drawingml/2006/main">
                  <a:graphicData uri="http://schemas.microsoft.com/office/word/2010/wordprocessingShape">
                    <wps:wsp>
                      <wps:cNvCnPr/>
                      <wps:spPr>
                        <a:xfrm>
                          <a:off x="0" y="0"/>
                          <a:ext cx="635" cy="723900"/>
                        </a:xfrm>
                        <a:prstGeom prst="straightConnector1">
                          <a:avLst/>
                        </a:prstGeom>
                        <a:ln w="9525" cap="flat" cmpd="sng">
                          <a:solidFill>
                            <a:srgbClr val="4A7EBB"/>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83.25pt;margin-top:6.15pt;height:57pt;width:0.05pt;z-index:251686912;mso-width-relative:page;mso-height-relative:page;" filled="f" stroked="t" coordsize="21600,21600" o:gfxdata="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m7uzNtkAAAAKAQAADwAAAAAAAAABACAAAAAiAAAAZHJzL2Rvd25yZXYueG1sUEsBAhQA&#10;FAAAAAgAh07iQIFhrkHxAQAApQMAAA4AAAAAAAAAAQAgAAAAKAEAAGRycy9lMm9Eb2MueG1sUEsF&#10;BgAAAAAGAAYAWQEAAIsFAAAAAA==&#10;">
                <v:path arrowok="t"/>
                <v:fill on="f" focussize="0,0"/>
                <v:stroke color="#4A7EBB" endarrow="block"/>
                <v:imagedata o:title=""/>
                <o:lock v:ext="edit" grouping="f" rotation="f" text="f" aspectratio="f"/>
              </v:shape>
            </w:pict>
          </mc:Fallback>
        </mc:AlternateContent>
      </w:r>
      <w:r>
        <w:rPr>
          <w:rFonts w:ascii="仿宋_GB2312" w:eastAsia="仿宋_GB2312"/>
          <w:sz w:val="32"/>
          <w:szCs w:val="32"/>
        </w:rPr>
        <mc:AlternateContent>
          <mc:Choice Requires="wps">
            <w:drawing>
              <wp:anchor distT="0" distB="0" distL="114300" distR="114300" simplePos="0" relativeHeight="251687936" behindDoc="0" locked="0" layoutInCell="1" allowOverlap="1">
                <wp:simplePos x="0" y="0"/>
                <wp:positionH relativeFrom="column">
                  <wp:posOffset>5172075</wp:posOffset>
                </wp:positionH>
                <wp:positionV relativeFrom="paragraph">
                  <wp:posOffset>78105</wp:posOffset>
                </wp:positionV>
                <wp:extent cx="635" cy="714375"/>
                <wp:effectExtent l="37465" t="0" r="38100" b="9525"/>
                <wp:wrapNone/>
                <wp:docPr id="28" name="直接箭头连接符 28"/>
                <wp:cNvGraphicFramePr/>
                <a:graphic xmlns:a="http://schemas.openxmlformats.org/drawingml/2006/main">
                  <a:graphicData uri="http://schemas.microsoft.com/office/word/2010/wordprocessingShape">
                    <wps:wsp>
                      <wps:cNvCnPr/>
                      <wps:spPr>
                        <a:xfrm>
                          <a:off x="0" y="0"/>
                          <a:ext cx="635" cy="714375"/>
                        </a:xfrm>
                        <a:prstGeom prst="straightConnector1">
                          <a:avLst/>
                        </a:prstGeom>
                        <a:ln w="9525" cap="flat" cmpd="sng">
                          <a:solidFill>
                            <a:srgbClr val="4A7EBB"/>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407.25pt;margin-top:6.15pt;height:56.25pt;width:0.05pt;z-index:251687936;mso-width-relative:page;mso-height-relative:page;" filled="f" stroked="t" coordsize="21600,21600" o:gfxdata="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DNuvW3ZAAAACgEAAA8AAAAAAAAAAQAgAAAAIgAAAGRycy9kb3ducmV2LnhtbFBLAQIUABQA&#10;AAAIAIdO4kCw8HFq7wEAAKUDAAAOAAAAAAAAAAEAIAAAACgBAABkcnMvZTJvRG9jLnhtbFBLBQYA&#10;AAAABgAGAFkBAACJBQAAAAA=&#10;">
                <v:path arrowok="t"/>
                <v:fill on="f" focussize="0,0"/>
                <v:stroke color="#4A7EBB" endarrow="block"/>
                <v:imagedata o:title=""/>
                <o:lock v:ext="edit" grouping="f" rotation="f" text="f" aspectratio="f"/>
              </v:shape>
            </w:pict>
          </mc:Fallback>
        </mc:AlternateContent>
      </w:r>
    </w:p>
    <w:p>
      <w:pPr>
        <w:ind w:firstLine="640" w:firstLineChars="200"/>
        <w:jc w:val="center"/>
        <w:rPr>
          <w:rFonts w:ascii="仿宋_GB2312" w:eastAsia="仿宋_GB2312"/>
          <w:sz w:val="32"/>
          <w:szCs w:val="32"/>
        </w:rPr>
      </w:pPr>
    </w:p>
    <w:p>
      <w:pPr>
        <w:ind w:firstLine="640" w:firstLineChars="200"/>
        <w:jc w:val="center"/>
        <w:rPr>
          <w:rFonts w:ascii="仿宋_GB2312" w:eastAsia="仿宋_GB2312"/>
          <w:sz w:val="32"/>
          <w:szCs w:val="32"/>
        </w:rPr>
      </w:pPr>
      <w:r>
        <w:rPr>
          <w:sz w:val="32"/>
        </w:rPr>
        <mc:AlternateContent>
          <mc:Choice Requires="wps">
            <w:drawing>
              <wp:anchor distT="0" distB="0" distL="114300" distR="114300" simplePos="0" relativeHeight="251684864" behindDoc="0" locked="0" layoutInCell="1" allowOverlap="1">
                <wp:simplePos x="0" y="0"/>
                <wp:positionH relativeFrom="column">
                  <wp:posOffset>342900</wp:posOffset>
                </wp:positionH>
                <wp:positionV relativeFrom="paragraph">
                  <wp:posOffset>28575</wp:posOffset>
                </wp:positionV>
                <wp:extent cx="1362075" cy="883920"/>
                <wp:effectExtent l="5080" t="4445" r="4445" b="6985"/>
                <wp:wrapNone/>
                <wp:docPr id="29" name="文本框 29"/>
                <wp:cNvGraphicFramePr/>
                <a:graphic xmlns:a="http://schemas.openxmlformats.org/drawingml/2006/main">
                  <a:graphicData uri="http://schemas.microsoft.com/office/word/2010/wordprocessingShape">
                    <wps:wsp>
                      <wps:cNvSpPr txBox="1"/>
                      <wps:spPr>
                        <a:xfrm>
                          <a:off x="0" y="0"/>
                          <a:ext cx="1362075" cy="88392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出具《乙类大型医用设备配置许可申请不予许可决定书》。</w:t>
                            </w:r>
                          </w:p>
                        </w:txbxContent>
                      </wps:txbx>
                      <wps:bodyPr upright="1"/>
                    </wps:wsp>
                  </a:graphicData>
                </a:graphic>
              </wp:anchor>
            </w:drawing>
          </mc:Choice>
          <mc:Fallback>
            <w:pict>
              <v:shape id="_x0000_s1026" o:spid="_x0000_s1026" o:spt="202" type="#_x0000_t202" style="position:absolute;left:0pt;margin-left:27pt;margin-top:2.25pt;height:69.6pt;width:107.25pt;z-index:251684864;mso-width-relative:page;mso-height-relative:page;" fillcolor="#FFFFFF" filled="t" stroked="t" coordsize="21600,21600" o:gfxdata="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WTDLatYAAAAIAQAADwAAAAAAAAABACAAAAAiAAAAZHJzL2Rvd25yZXYueG1sUEsBAhQA&#10;FAAAAAgAh07iQNIZBLr0AQAA6gMAAA4AAAAAAAAAAQAgAAAAJQEAAGRycy9lMm9Eb2MueG1sUEsF&#10;BgAAAAAGAAYAWQEAAIsFAAAAAA==&#10;">
                <v:path/>
                <v:fill on="t" focussize="0,0"/>
                <v:stroke weight="0.5pt"/>
                <v:imagedata o:title=""/>
                <o:lock v:ext="edit" grouping="f" rotation="f" text="f" aspectratio="f"/>
                <v:textbox>
                  <w:txbxContent>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出具《乙类大型医用设备配置许可申请不予许可决定书》。</w:t>
                      </w:r>
                    </w:p>
                  </w:txbxContent>
                </v:textbox>
              </v:shape>
            </w:pict>
          </mc:Fallback>
        </mc:AlternateContent>
      </w:r>
      <w:r>
        <w:rPr>
          <w:sz w:val="32"/>
        </w:rPr>
        <mc:AlternateContent>
          <mc:Choice Requires="wps">
            <w:drawing>
              <wp:anchor distT="0" distB="0" distL="114300" distR="114300" simplePos="0" relativeHeight="251685888" behindDoc="0" locked="0" layoutInCell="1" allowOverlap="1">
                <wp:simplePos x="0" y="0"/>
                <wp:positionH relativeFrom="column">
                  <wp:posOffset>4476750</wp:posOffset>
                </wp:positionH>
                <wp:positionV relativeFrom="paragraph">
                  <wp:posOffset>19050</wp:posOffset>
                </wp:positionV>
                <wp:extent cx="1352550" cy="883920"/>
                <wp:effectExtent l="5080" t="4445" r="13970" b="6985"/>
                <wp:wrapNone/>
                <wp:docPr id="30" name="文本框 30"/>
                <wp:cNvGraphicFramePr/>
                <a:graphic xmlns:a="http://schemas.openxmlformats.org/drawingml/2006/main">
                  <a:graphicData uri="http://schemas.microsoft.com/office/word/2010/wordprocessingShape">
                    <wps:wsp>
                      <wps:cNvSpPr txBox="1"/>
                      <wps:spPr>
                        <a:xfrm>
                          <a:off x="0" y="0"/>
                          <a:ext cx="1352550" cy="88392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颁布《乙类大型医用设备配置许可证》，公开配置许可结果。</w:t>
                            </w:r>
                          </w:p>
                        </w:txbxContent>
                      </wps:txbx>
                      <wps:bodyPr upright="1"/>
                    </wps:wsp>
                  </a:graphicData>
                </a:graphic>
              </wp:anchor>
            </w:drawing>
          </mc:Choice>
          <mc:Fallback>
            <w:pict>
              <v:shape id="_x0000_s1026" o:spid="_x0000_s1026" o:spt="202" type="#_x0000_t202" style="position:absolute;left:0pt;margin-left:352.5pt;margin-top:1.5pt;height:69.6pt;width:106.5pt;z-index:251685888;mso-width-relative:page;mso-height-relative:page;" fillcolor="#FFFFFF" filled="t" stroked="t" coordsize="21600,21600" o:gfxdata="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F9IWkNYAAAAJAQAADwAAAAAAAAABACAAAAAiAAAAZHJzL2Rvd25yZXYueG1sUEsBAhQAFAAA&#10;AAgAh07iQCt2ryXxAQAA6gMAAA4AAAAAAAAAAQAgAAAAJQEAAGRycy9lMm9Eb2MueG1sUEsFBgAA&#10;AAAGAAYAWQEAAIgFAAAAAA==&#10;">
                <v:path/>
                <v:fill on="t" focussize="0,0"/>
                <v:stroke weight="0.5pt"/>
                <v:imagedata o:title=""/>
                <o:lock v:ext="edit" grouping="f" rotation="f" text="f" aspectratio="f"/>
                <v:textbox>
                  <w:txbxContent>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颁布《乙类大型医用设备配置许可证》，公开配置许可结果。</w:t>
                      </w: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jc w:val="both"/>
        <w:textAlignment w:val="auto"/>
        <w:outlineLvl w:val="9"/>
        <w:rPr>
          <w:rFonts w:ascii="黑体" w:hAnsi="黑体" w:eastAsia="黑体" w:cs="黑体"/>
          <w:sz w:val="32"/>
          <w:szCs w:val="32"/>
        </w:rPr>
      </w:pPr>
      <w:r>
        <w:rPr>
          <w:rFonts w:hint="eastAsia" w:ascii="黑体" w:hAnsi="黑体" w:eastAsia="黑体" w:cs="黑体"/>
          <w:sz w:val="32"/>
          <w:szCs w:val="32"/>
        </w:rPr>
        <w:t>十三、办理方式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eastAsia="仿宋_GB2312"/>
          <w:sz w:val="32"/>
          <w:szCs w:val="32"/>
        </w:rPr>
      </w:pPr>
      <w:r>
        <w:rPr>
          <w:rFonts w:hint="eastAsia" w:ascii="仿宋_GB2312" w:eastAsia="仿宋_GB2312"/>
          <w:sz w:val="32"/>
          <w:szCs w:val="32"/>
        </w:rPr>
        <w:t>申请单位在申报通知要求时间内向广东省卫生健康委</w:t>
      </w:r>
      <w:r>
        <w:rPr>
          <w:rFonts w:hint="eastAsia" w:ascii="仿宋_GB2312" w:eastAsia="仿宋_GB2312"/>
          <w:sz w:val="32"/>
          <w:szCs w:val="32"/>
          <w:lang w:eastAsia="zh-CN"/>
        </w:rPr>
        <w:t>政务服务大厅</w:t>
      </w:r>
      <w:r>
        <w:rPr>
          <w:rFonts w:hint="eastAsia" w:ascii="仿宋_GB2312" w:eastAsia="仿宋_GB2312"/>
          <w:sz w:val="32"/>
          <w:szCs w:val="32"/>
        </w:rPr>
        <w:t>（广州</w:t>
      </w:r>
      <w:r>
        <w:rPr>
          <w:rFonts w:ascii="仿宋_GB2312" w:eastAsia="仿宋_GB2312"/>
          <w:sz w:val="32"/>
          <w:szCs w:val="32"/>
        </w:rPr>
        <w:t>/深圳等受委托市</w:t>
      </w:r>
      <w:r>
        <w:rPr>
          <w:rFonts w:hint="eastAsia" w:ascii="仿宋_GB2312" w:eastAsia="仿宋_GB2312"/>
          <w:sz w:val="32"/>
          <w:szCs w:val="32"/>
          <w:lang w:eastAsia="zh-CN"/>
        </w:rPr>
        <w:t>政务服务大厅</w:t>
      </w:r>
      <w:r>
        <w:rPr>
          <w:rFonts w:ascii="仿宋_GB2312" w:eastAsia="仿宋_GB2312"/>
          <w:sz w:val="32"/>
          <w:szCs w:val="32"/>
        </w:rPr>
        <w:t>）</w:t>
      </w:r>
      <w:r>
        <w:rPr>
          <w:rFonts w:hint="eastAsia" w:ascii="仿宋_GB2312" w:eastAsia="仿宋_GB2312"/>
          <w:sz w:val="32"/>
          <w:szCs w:val="32"/>
        </w:rPr>
        <w:t>提交申请材料后，广东省卫生健康委</w:t>
      </w:r>
      <w:r>
        <w:rPr>
          <w:rFonts w:hint="eastAsia" w:ascii="仿宋_GB2312" w:eastAsia="仿宋_GB2312"/>
          <w:sz w:val="32"/>
          <w:szCs w:val="32"/>
          <w:lang w:eastAsia="zh-CN"/>
        </w:rPr>
        <w:t>政务服务大厅</w:t>
      </w:r>
      <w:r>
        <w:rPr>
          <w:rFonts w:hint="eastAsia" w:ascii="仿宋_GB2312" w:eastAsia="仿宋_GB2312"/>
          <w:sz w:val="32"/>
          <w:szCs w:val="32"/>
        </w:rPr>
        <w:t>（广州</w:t>
      </w:r>
      <w:r>
        <w:rPr>
          <w:rFonts w:ascii="仿宋_GB2312" w:eastAsia="仿宋_GB2312"/>
          <w:sz w:val="32"/>
          <w:szCs w:val="32"/>
        </w:rPr>
        <w:t>/深圳等受委托市</w:t>
      </w:r>
      <w:r>
        <w:rPr>
          <w:rFonts w:hint="eastAsia" w:ascii="仿宋_GB2312" w:eastAsia="仿宋_GB2312"/>
          <w:sz w:val="32"/>
          <w:szCs w:val="32"/>
          <w:lang w:eastAsia="zh-CN"/>
        </w:rPr>
        <w:t>政务服务大厅</w:t>
      </w:r>
      <w:r>
        <w:rPr>
          <w:rFonts w:ascii="仿宋_GB2312" w:eastAsia="仿宋_GB2312"/>
          <w:sz w:val="32"/>
          <w:szCs w:val="32"/>
        </w:rPr>
        <w:t>）</w:t>
      </w:r>
      <w:r>
        <w:rPr>
          <w:rFonts w:hint="eastAsia" w:ascii="仿宋_GB2312" w:eastAsia="仿宋_GB2312"/>
          <w:sz w:val="32"/>
          <w:szCs w:val="32"/>
        </w:rPr>
        <w:t>予以受理并出具受理通知书。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eastAsia="仿宋_GB2312"/>
          <w:sz w:val="32"/>
          <w:szCs w:val="32"/>
        </w:rPr>
      </w:pPr>
      <w:r>
        <w:rPr>
          <w:rFonts w:hint="eastAsia" w:ascii="仿宋_GB2312" w:eastAsia="仿宋_GB2312"/>
          <w:sz w:val="32"/>
          <w:szCs w:val="32"/>
        </w:rPr>
        <w:t>（一）乙类大型医用设备配置许可办理方式。广东省卫生健</w:t>
      </w:r>
      <w:r>
        <w:rPr>
          <w:rFonts w:ascii="仿宋_GB2312" w:eastAsia="仿宋_GB2312"/>
          <w:sz w:val="32"/>
          <w:szCs w:val="32"/>
        </w:rPr>
        <w:t>康委</w:t>
      </w:r>
      <w:r>
        <w:rPr>
          <w:rFonts w:hint="eastAsia" w:ascii="仿宋_GB2312" w:eastAsia="仿宋_GB2312"/>
          <w:sz w:val="32"/>
          <w:szCs w:val="32"/>
          <w:lang w:eastAsia="zh-CN"/>
        </w:rPr>
        <w:t>政务服务大厅</w:t>
      </w:r>
      <w:r>
        <w:rPr>
          <w:rFonts w:hint="eastAsia" w:ascii="仿宋_GB2312" w:eastAsia="仿宋_GB2312"/>
          <w:sz w:val="32"/>
          <w:szCs w:val="32"/>
        </w:rPr>
        <w:t>（广州</w:t>
      </w:r>
      <w:r>
        <w:rPr>
          <w:rFonts w:ascii="仿宋_GB2312" w:eastAsia="仿宋_GB2312"/>
          <w:sz w:val="32"/>
          <w:szCs w:val="32"/>
        </w:rPr>
        <w:t>/深圳等受委托市</w:t>
      </w:r>
      <w:r>
        <w:rPr>
          <w:rFonts w:hint="eastAsia" w:ascii="仿宋_GB2312" w:eastAsia="仿宋_GB2312"/>
          <w:sz w:val="32"/>
          <w:szCs w:val="32"/>
          <w:lang w:eastAsia="zh-CN"/>
        </w:rPr>
        <w:t>政务服务大厅</w:t>
      </w:r>
      <w:r>
        <w:rPr>
          <w:rFonts w:ascii="仿宋_GB2312" w:eastAsia="仿宋_GB2312"/>
          <w:sz w:val="32"/>
          <w:szCs w:val="32"/>
        </w:rPr>
        <w:t>）对申请材料进行形式审查，对符合要求的材料予以受理并移交广东省卫生健康委</w:t>
      </w:r>
      <w:r>
        <w:rPr>
          <w:rFonts w:hint="eastAsia" w:ascii="仿宋_GB2312" w:eastAsia="仿宋_GB2312"/>
          <w:sz w:val="32"/>
          <w:szCs w:val="32"/>
        </w:rPr>
        <w:t>（广州</w:t>
      </w:r>
      <w:r>
        <w:rPr>
          <w:rFonts w:ascii="仿宋_GB2312" w:eastAsia="仿宋_GB2312"/>
          <w:sz w:val="32"/>
          <w:szCs w:val="32"/>
        </w:rPr>
        <w:t>/深圳等受委托市</w:t>
      </w:r>
      <w:r>
        <w:rPr>
          <w:rFonts w:hint="eastAsia" w:ascii="仿宋_GB2312" w:eastAsia="仿宋_GB2312"/>
          <w:sz w:val="32"/>
          <w:szCs w:val="32"/>
        </w:rPr>
        <w:t>卫生健康委</w:t>
      </w:r>
      <w:r>
        <w:rPr>
          <w:rFonts w:ascii="仿宋_GB2312" w:eastAsia="仿宋_GB2312"/>
          <w:sz w:val="32"/>
          <w:szCs w:val="32"/>
        </w:rPr>
        <w:t>）</w:t>
      </w:r>
      <w:r>
        <w:rPr>
          <w:rFonts w:hint="eastAsia" w:ascii="仿宋_GB2312" w:eastAsia="仿宋_GB2312"/>
          <w:sz w:val="32"/>
          <w:szCs w:val="32"/>
          <w:lang w:eastAsia="zh-CN"/>
        </w:rPr>
        <w:t>负责</w:t>
      </w:r>
      <w:r>
        <w:rPr>
          <w:rFonts w:ascii="仿宋_GB2312" w:eastAsia="仿宋_GB2312"/>
          <w:sz w:val="32"/>
          <w:szCs w:val="32"/>
        </w:rPr>
        <w:t>处室办理</w:t>
      </w:r>
      <w:r>
        <w:rPr>
          <w:rFonts w:hint="eastAsia" w:ascii="仿宋_GB2312" w:eastAsia="仿宋_GB2312"/>
          <w:sz w:val="32"/>
          <w:szCs w:val="32"/>
          <w:lang w:eastAsia="zh-CN"/>
        </w:rPr>
        <w:t>。负责</w:t>
      </w:r>
      <w:r>
        <w:rPr>
          <w:rFonts w:ascii="仿宋_GB2312" w:eastAsia="仿宋_GB2312"/>
          <w:sz w:val="32"/>
          <w:szCs w:val="32"/>
        </w:rPr>
        <w:t>处室</w:t>
      </w:r>
      <w:r>
        <w:rPr>
          <w:rFonts w:hint="eastAsia" w:ascii="仿宋_GB2312" w:eastAsia="仿宋_GB2312"/>
          <w:sz w:val="32"/>
          <w:szCs w:val="32"/>
          <w:lang w:eastAsia="zh-CN"/>
        </w:rPr>
        <w:t>按规定组织专家</w:t>
      </w:r>
      <w:r>
        <w:rPr>
          <w:rFonts w:ascii="仿宋_GB2312" w:eastAsia="仿宋_GB2312"/>
          <w:sz w:val="32"/>
          <w:szCs w:val="32"/>
        </w:rPr>
        <w:t>评审。根据专家评审结果和配置规划等情况，广东省卫生健康委</w:t>
      </w:r>
      <w:r>
        <w:rPr>
          <w:rFonts w:hint="eastAsia" w:ascii="仿宋_GB2312" w:eastAsia="仿宋_GB2312"/>
          <w:sz w:val="32"/>
          <w:szCs w:val="32"/>
        </w:rPr>
        <w:t>（广州</w:t>
      </w:r>
      <w:r>
        <w:rPr>
          <w:rFonts w:ascii="仿宋_GB2312" w:eastAsia="仿宋_GB2312"/>
          <w:sz w:val="32"/>
          <w:szCs w:val="32"/>
        </w:rPr>
        <w:t>/深圳等受委托市</w:t>
      </w:r>
      <w:r>
        <w:rPr>
          <w:rFonts w:hint="eastAsia" w:ascii="仿宋_GB2312" w:eastAsia="仿宋_GB2312"/>
          <w:sz w:val="32"/>
          <w:szCs w:val="32"/>
        </w:rPr>
        <w:t>卫生健康委</w:t>
      </w:r>
      <w:r>
        <w:rPr>
          <w:rFonts w:ascii="仿宋_GB2312" w:eastAsia="仿宋_GB2312"/>
          <w:sz w:val="32"/>
          <w:szCs w:val="32"/>
        </w:rPr>
        <w:t>）作出是否准予许可的决定。许可决定由广东省卫生健康委</w:t>
      </w:r>
      <w:r>
        <w:rPr>
          <w:rFonts w:hint="eastAsia" w:ascii="仿宋_GB2312" w:eastAsia="仿宋_GB2312"/>
          <w:sz w:val="32"/>
          <w:szCs w:val="32"/>
          <w:lang w:eastAsia="zh-CN"/>
        </w:rPr>
        <w:t>政务服务大厅</w:t>
      </w:r>
      <w:r>
        <w:rPr>
          <w:rFonts w:hint="eastAsia" w:ascii="仿宋_GB2312" w:eastAsia="仿宋_GB2312"/>
          <w:sz w:val="32"/>
          <w:szCs w:val="32"/>
        </w:rPr>
        <w:t>（广州</w:t>
      </w:r>
      <w:r>
        <w:rPr>
          <w:rFonts w:ascii="仿宋_GB2312" w:eastAsia="仿宋_GB2312"/>
          <w:sz w:val="32"/>
          <w:szCs w:val="32"/>
        </w:rPr>
        <w:t>/深圳等受委托市</w:t>
      </w:r>
      <w:r>
        <w:rPr>
          <w:rFonts w:hint="eastAsia" w:ascii="仿宋_GB2312" w:eastAsia="仿宋_GB2312"/>
          <w:sz w:val="32"/>
          <w:szCs w:val="32"/>
          <w:lang w:eastAsia="zh-CN"/>
        </w:rPr>
        <w:t>政务服务大厅</w:t>
      </w:r>
      <w:r>
        <w:rPr>
          <w:rFonts w:ascii="仿宋_GB2312" w:eastAsia="仿宋_GB2312"/>
          <w:sz w:val="32"/>
          <w:szCs w:val="32"/>
        </w:rPr>
        <w:t>）送达相应申请单位。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eastAsia="仿宋_GB2312"/>
          <w:sz w:val="32"/>
          <w:szCs w:val="32"/>
        </w:rPr>
      </w:pPr>
      <w:r>
        <w:rPr>
          <w:rFonts w:hint="eastAsia" w:ascii="仿宋_GB2312" w:eastAsia="仿宋_GB2312"/>
          <w:sz w:val="32"/>
          <w:szCs w:val="32"/>
        </w:rPr>
        <w:t>（二）《乙类大型医用设备配置许可证》副本信息登录。使用单位安装验收乙类大型医用设备后，及时向</w:t>
      </w:r>
      <w:r>
        <w:rPr>
          <w:rFonts w:ascii="仿宋_GB2312" w:eastAsia="仿宋_GB2312"/>
          <w:sz w:val="32"/>
          <w:szCs w:val="32"/>
        </w:rPr>
        <w:t>广东省卫生健康委</w:t>
      </w:r>
      <w:r>
        <w:rPr>
          <w:rFonts w:hint="eastAsia" w:ascii="仿宋_GB2312" w:eastAsia="仿宋_GB2312"/>
          <w:sz w:val="32"/>
          <w:szCs w:val="32"/>
          <w:lang w:eastAsia="zh-CN"/>
        </w:rPr>
        <w:t>政务服务大厅</w:t>
      </w:r>
      <w:r>
        <w:rPr>
          <w:rFonts w:hint="eastAsia" w:ascii="仿宋_GB2312" w:eastAsia="仿宋_GB2312"/>
          <w:sz w:val="32"/>
          <w:szCs w:val="32"/>
        </w:rPr>
        <w:t>（广州</w:t>
      </w:r>
      <w:r>
        <w:rPr>
          <w:rFonts w:ascii="仿宋_GB2312" w:eastAsia="仿宋_GB2312"/>
          <w:sz w:val="32"/>
          <w:szCs w:val="32"/>
        </w:rPr>
        <w:t>/深圳等受委托市</w:t>
      </w:r>
      <w:r>
        <w:rPr>
          <w:rFonts w:hint="eastAsia" w:ascii="仿宋_GB2312" w:eastAsia="仿宋_GB2312"/>
          <w:sz w:val="32"/>
          <w:szCs w:val="32"/>
          <w:lang w:eastAsia="zh-CN"/>
        </w:rPr>
        <w:t>政务服务大厅</w:t>
      </w:r>
      <w:r>
        <w:rPr>
          <w:rFonts w:ascii="仿宋_GB2312" w:eastAsia="仿宋_GB2312"/>
          <w:sz w:val="32"/>
          <w:szCs w:val="32"/>
        </w:rPr>
        <w:t>）</w:t>
      </w:r>
      <w:r>
        <w:rPr>
          <w:rFonts w:hint="eastAsia" w:ascii="仿宋_GB2312" w:eastAsia="仿宋_GB2312"/>
          <w:sz w:val="32"/>
          <w:szCs w:val="32"/>
        </w:rPr>
        <w:t>提交相关信息，完成配置许可证副本信息登录。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eastAsia="仿宋_GB2312"/>
          <w:sz w:val="32"/>
          <w:szCs w:val="32"/>
        </w:rPr>
      </w:pPr>
      <w:r>
        <w:rPr>
          <w:rFonts w:hint="eastAsia" w:ascii="仿宋_GB2312" w:eastAsia="仿宋_GB2312"/>
          <w:sz w:val="32"/>
          <w:szCs w:val="32"/>
        </w:rPr>
        <w:t>（三）《乙类大型医用设备配置许可证》信息</w:t>
      </w:r>
      <w:r>
        <w:rPr>
          <w:rFonts w:ascii="仿宋_GB2312" w:eastAsia="仿宋_GB2312"/>
          <w:sz w:val="32"/>
          <w:szCs w:val="32"/>
        </w:rPr>
        <w:t>变更</w:t>
      </w:r>
      <w:r>
        <w:rPr>
          <w:rFonts w:hint="eastAsia" w:ascii="仿宋_GB2312" w:eastAsia="仿宋_GB2312"/>
          <w:sz w:val="32"/>
          <w:szCs w:val="32"/>
        </w:rPr>
        <w:t>、</w:t>
      </w:r>
      <w:r>
        <w:rPr>
          <w:rFonts w:ascii="仿宋_GB2312" w:eastAsia="仿宋_GB2312"/>
          <w:sz w:val="32"/>
          <w:szCs w:val="32"/>
        </w:rPr>
        <w:t>补办的医疗机构及时</w:t>
      </w:r>
      <w:r>
        <w:rPr>
          <w:rFonts w:hint="eastAsia" w:ascii="仿宋_GB2312" w:eastAsia="仿宋_GB2312"/>
          <w:sz w:val="32"/>
          <w:szCs w:val="32"/>
        </w:rPr>
        <w:t>向</w:t>
      </w:r>
      <w:r>
        <w:rPr>
          <w:rFonts w:ascii="仿宋_GB2312" w:eastAsia="仿宋_GB2312"/>
          <w:sz w:val="32"/>
          <w:szCs w:val="32"/>
        </w:rPr>
        <w:t>广东省卫生健康委</w:t>
      </w:r>
      <w:r>
        <w:rPr>
          <w:rFonts w:hint="eastAsia" w:ascii="仿宋_GB2312" w:eastAsia="仿宋_GB2312"/>
          <w:sz w:val="32"/>
          <w:szCs w:val="32"/>
          <w:lang w:eastAsia="zh-CN"/>
        </w:rPr>
        <w:t>政务服务大厅</w:t>
      </w:r>
      <w:r>
        <w:rPr>
          <w:rFonts w:hint="eastAsia" w:ascii="仿宋_GB2312" w:eastAsia="仿宋_GB2312"/>
          <w:sz w:val="32"/>
          <w:szCs w:val="32"/>
        </w:rPr>
        <w:t>（广州</w:t>
      </w:r>
      <w:r>
        <w:rPr>
          <w:rFonts w:ascii="仿宋_GB2312" w:eastAsia="仿宋_GB2312"/>
          <w:sz w:val="32"/>
          <w:szCs w:val="32"/>
        </w:rPr>
        <w:t>/深圳等受委托市</w:t>
      </w:r>
      <w:r>
        <w:rPr>
          <w:rFonts w:hint="eastAsia" w:ascii="仿宋_GB2312" w:eastAsia="仿宋_GB2312"/>
          <w:sz w:val="32"/>
          <w:szCs w:val="32"/>
          <w:lang w:eastAsia="zh-CN"/>
        </w:rPr>
        <w:t>政务服务大厅</w:t>
      </w:r>
      <w:r>
        <w:rPr>
          <w:rFonts w:ascii="仿宋_GB2312" w:eastAsia="仿宋_GB2312"/>
          <w:sz w:val="32"/>
          <w:szCs w:val="32"/>
        </w:rPr>
        <w:t>）</w:t>
      </w:r>
      <w:r>
        <w:rPr>
          <w:rFonts w:hint="eastAsia" w:ascii="仿宋_GB2312" w:eastAsia="仿宋_GB2312"/>
          <w:sz w:val="32"/>
          <w:szCs w:val="32"/>
        </w:rPr>
        <w:t>提出</w:t>
      </w:r>
      <w:r>
        <w:rPr>
          <w:rFonts w:ascii="仿宋_GB2312" w:eastAsia="仿宋_GB2312"/>
          <w:sz w:val="32"/>
          <w:szCs w:val="32"/>
        </w:rPr>
        <w:t>申请，</w:t>
      </w:r>
      <w:r>
        <w:rPr>
          <w:rFonts w:hint="eastAsia" w:ascii="仿宋_GB2312" w:eastAsia="仿宋_GB2312"/>
          <w:sz w:val="32"/>
          <w:szCs w:val="32"/>
        </w:rPr>
        <w:t>完成</w:t>
      </w:r>
      <w:r>
        <w:rPr>
          <w:rFonts w:ascii="仿宋_GB2312" w:eastAsia="仿宋_GB2312"/>
          <w:sz w:val="32"/>
          <w:szCs w:val="32"/>
        </w:rPr>
        <w:t>配置许可证的信息</w:t>
      </w:r>
      <w:r>
        <w:rPr>
          <w:rFonts w:hint="eastAsia" w:ascii="仿宋_GB2312" w:eastAsia="仿宋_GB2312"/>
          <w:sz w:val="32"/>
          <w:szCs w:val="32"/>
        </w:rPr>
        <w:t>变更</w:t>
      </w:r>
      <w:r>
        <w:rPr>
          <w:rFonts w:ascii="仿宋_GB2312" w:eastAsia="仿宋_GB2312"/>
          <w:sz w:val="32"/>
          <w:szCs w:val="32"/>
        </w:rPr>
        <w:t>、补办。</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jc w:val="both"/>
        <w:textAlignment w:val="auto"/>
        <w:outlineLvl w:val="9"/>
        <w:rPr>
          <w:rFonts w:ascii="黑体" w:hAnsi="黑体" w:eastAsia="黑体" w:cs="黑体"/>
          <w:sz w:val="32"/>
          <w:szCs w:val="32"/>
        </w:rPr>
      </w:pPr>
      <w:r>
        <w:rPr>
          <w:rFonts w:hint="eastAsia" w:ascii="黑体" w:hAnsi="黑体" w:eastAsia="黑体" w:cs="黑体"/>
          <w:sz w:val="32"/>
          <w:szCs w:val="32"/>
        </w:rPr>
        <w:t>十四、办理时限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eastAsia="仿宋_GB2312"/>
          <w:sz w:val="32"/>
          <w:szCs w:val="32"/>
        </w:rPr>
      </w:pPr>
      <w:r>
        <w:rPr>
          <w:rFonts w:ascii="仿宋_GB2312" w:eastAsia="仿宋_GB2312"/>
          <w:sz w:val="32"/>
          <w:szCs w:val="32"/>
        </w:rPr>
        <w:t>广东省卫生健康委</w:t>
      </w:r>
      <w:r>
        <w:rPr>
          <w:rFonts w:hint="eastAsia" w:ascii="仿宋_GB2312" w:eastAsia="仿宋_GB2312"/>
          <w:sz w:val="32"/>
          <w:szCs w:val="32"/>
          <w:lang w:eastAsia="zh-CN"/>
        </w:rPr>
        <w:t>政务服务大厅</w:t>
      </w:r>
      <w:r>
        <w:rPr>
          <w:rFonts w:hint="eastAsia" w:ascii="仿宋_GB2312" w:eastAsia="仿宋_GB2312"/>
          <w:sz w:val="32"/>
          <w:szCs w:val="32"/>
        </w:rPr>
        <w:t>（广州</w:t>
      </w:r>
      <w:r>
        <w:rPr>
          <w:rFonts w:ascii="仿宋_GB2312" w:eastAsia="仿宋_GB2312"/>
          <w:sz w:val="32"/>
          <w:szCs w:val="32"/>
        </w:rPr>
        <w:t>/深圳等受委托市</w:t>
      </w:r>
      <w:r>
        <w:rPr>
          <w:rFonts w:hint="eastAsia" w:ascii="仿宋_GB2312" w:eastAsia="仿宋_GB2312"/>
          <w:sz w:val="32"/>
          <w:szCs w:val="32"/>
          <w:lang w:eastAsia="zh-CN"/>
        </w:rPr>
        <w:t>政务服务大厅</w:t>
      </w:r>
      <w:r>
        <w:rPr>
          <w:rFonts w:ascii="仿宋_GB2312" w:eastAsia="仿宋_GB2312"/>
          <w:sz w:val="32"/>
          <w:szCs w:val="32"/>
        </w:rPr>
        <w:t>）</w:t>
      </w:r>
      <w:r>
        <w:rPr>
          <w:rFonts w:hint="eastAsia" w:ascii="仿宋_GB2312" w:eastAsia="仿宋_GB2312"/>
          <w:sz w:val="32"/>
          <w:szCs w:val="32"/>
        </w:rPr>
        <w:t>受理申请后，在出具申请受理书</w:t>
      </w:r>
      <w:r>
        <w:rPr>
          <w:rFonts w:ascii="仿宋_GB2312" w:eastAsia="仿宋_GB2312"/>
          <w:sz w:val="32"/>
          <w:szCs w:val="32"/>
        </w:rPr>
        <w:t>的次日将申请材料移交广东省卫生健康委</w:t>
      </w:r>
      <w:r>
        <w:rPr>
          <w:rFonts w:hint="eastAsia" w:ascii="仿宋_GB2312" w:eastAsia="仿宋_GB2312"/>
          <w:sz w:val="32"/>
          <w:szCs w:val="32"/>
        </w:rPr>
        <w:t>（</w:t>
      </w:r>
      <w:r>
        <w:rPr>
          <w:rFonts w:ascii="仿宋_GB2312" w:eastAsia="仿宋_GB2312"/>
          <w:sz w:val="32"/>
          <w:szCs w:val="32"/>
        </w:rPr>
        <w:t>广州/深圳等受委托市卫生健康委）</w:t>
      </w:r>
      <w:r>
        <w:rPr>
          <w:rFonts w:hint="eastAsia" w:ascii="仿宋_GB2312" w:eastAsia="仿宋_GB2312"/>
          <w:sz w:val="32"/>
          <w:szCs w:val="32"/>
          <w:lang w:eastAsia="zh-CN"/>
        </w:rPr>
        <w:t>负责</w:t>
      </w:r>
      <w:r>
        <w:rPr>
          <w:rFonts w:ascii="仿宋_GB2312" w:eastAsia="仿宋_GB2312"/>
          <w:sz w:val="32"/>
          <w:szCs w:val="32"/>
        </w:rPr>
        <w:t>处室办理。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eastAsia="仿宋_GB2312"/>
          <w:sz w:val="32"/>
          <w:szCs w:val="32"/>
        </w:rPr>
      </w:pPr>
      <w:r>
        <w:rPr>
          <w:rFonts w:hint="eastAsia" w:ascii="仿宋_GB2312" w:eastAsia="仿宋_GB2312"/>
          <w:sz w:val="32"/>
          <w:szCs w:val="32"/>
          <w:lang w:eastAsia="zh-CN"/>
        </w:rPr>
        <w:t>必要时，</w:t>
      </w:r>
      <w:r>
        <w:rPr>
          <w:rFonts w:hint="eastAsia" w:ascii="仿宋_GB2312" w:eastAsia="仿宋_GB2312"/>
          <w:sz w:val="32"/>
          <w:szCs w:val="32"/>
        </w:rPr>
        <w:t>广东省卫生健康委可对申报材料按属地化原则征求意见，属地的地级市（广州</w:t>
      </w:r>
      <w:r>
        <w:rPr>
          <w:rFonts w:ascii="仿宋_GB2312" w:eastAsia="仿宋_GB2312"/>
          <w:sz w:val="32"/>
          <w:szCs w:val="32"/>
        </w:rPr>
        <w:t>/深圳等受委托市除外）</w:t>
      </w:r>
      <w:r>
        <w:rPr>
          <w:rFonts w:hint="eastAsia" w:ascii="仿宋_GB2312" w:eastAsia="仿宋_GB2312"/>
          <w:sz w:val="32"/>
          <w:szCs w:val="32"/>
          <w:lang w:eastAsia="zh-CN"/>
        </w:rPr>
        <w:t>卫生健康行政管理部门</w:t>
      </w:r>
      <w:r>
        <w:rPr>
          <w:rFonts w:ascii="仿宋_GB2312" w:eastAsia="仿宋_GB2312"/>
          <w:sz w:val="32"/>
          <w:szCs w:val="32"/>
        </w:rPr>
        <w:t>应在</w:t>
      </w:r>
      <w:r>
        <w:rPr>
          <w:rFonts w:ascii="Times New Roman" w:hAnsi="Times New Roman" w:eastAsia="仿宋_GB2312"/>
          <w:sz w:val="32"/>
          <w:szCs w:val="32"/>
        </w:rPr>
        <w:t>5</w:t>
      </w:r>
      <w:r>
        <w:rPr>
          <w:rFonts w:ascii="仿宋_GB2312" w:eastAsia="仿宋_GB2312"/>
          <w:sz w:val="32"/>
          <w:szCs w:val="32"/>
        </w:rPr>
        <w:t>个工作日内提供调查意见</w:t>
      </w:r>
      <w:r>
        <w:rPr>
          <w:rFonts w:hint="eastAsia" w:ascii="仿宋_GB2312" w:eastAsia="仿宋_GB2312"/>
          <w:sz w:val="32"/>
          <w:szCs w:val="32"/>
        </w:rPr>
        <w:t>。</w:t>
      </w:r>
      <w:r>
        <w:rPr>
          <w:rFonts w:hint="eastAsia" w:ascii="仿宋_GB2312" w:eastAsia="仿宋_GB2312"/>
          <w:sz w:val="32"/>
          <w:szCs w:val="32"/>
          <w:lang w:eastAsia="zh-CN"/>
        </w:rPr>
        <w:t>负责</w:t>
      </w:r>
      <w:r>
        <w:rPr>
          <w:rFonts w:ascii="仿宋_GB2312" w:eastAsia="仿宋_GB2312"/>
          <w:sz w:val="32"/>
          <w:szCs w:val="32"/>
        </w:rPr>
        <w:t>处室委托专家进行评审，专家评审时间不超过</w:t>
      </w:r>
      <w:r>
        <w:rPr>
          <w:rFonts w:ascii="Times New Roman" w:hAnsi="Times New Roman" w:eastAsia="仿宋_GB2312"/>
          <w:sz w:val="32"/>
          <w:szCs w:val="32"/>
        </w:rPr>
        <w:t>60</w:t>
      </w:r>
      <w:r>
        <w:rPr>
          <w:rFonts w:ascii="仿宋_GB2312" w:eastAsia="仿宋_GB2312"/>
          <w:sz w:val="32"/>
          <w:szCs w:val="32"/>
        </w:rPr>
        <w:t>日。专家评审结束后</w:t>
      </w:r>
      <w:r>
        <w:rPr>
          <w:rFonts w:ascii="Times New Roman" w:hAnsi="Times New Roman" w:eastAsia="仿宋_GB2312"/>
          <w:sz w:val="32"/>
          <w:szCs w:val="32"/>
        </w:rPr>
        <w:t>3</w:t>
      </w:r>
      <w:r>
        <w:rPr>
          <w:rFonts w:ascii="仿宋_GB2312" w:eastAsia="仿宋_GB2312"/>
          <w:sz w:val="32"/>
          <w:szCs w:val="32"/>
        </w:rPr>
        <w:t>个工作日内，将结果报送广东省卫生健康委</w:t>
      </w:r>
      <w:r>
        <w:rPr>
          <w:rFonts w:hint="eastAsia" w:ascii="仿宋_GB2312" w:eastAsia="仿宋_GB2312"/>
          <w:sz w:val="32"/>
          <w:szCs w:val="32"/>
        </w:rPr>
        <w:t>（</w:t>
      </w:r>
      <w:r>
        <w:rPr>
          <w:rFonts w:ascii="仿宋_GB2312" w:eastAsia="仿宋_GB2312"/>
          <w:sz w:val="32"/>
          <w:szCs w:val="32"/>
        </w:rPr>
        <w:t>广州/深圳等受委托市卫生健康委）。许可决定应当自</w:t>
      </w:r>
      <w:r>
        <w:rPr>
          <w:rFonts w:hint="eastAsia" w:ascii="仿宋_GB2312" w:eastAsia="仿宋_GB2312"/>
          <w:sz w:val="32"/>
          <w:szCs w:val="32"/>
        </w:rPr>
        <w:t>广东省</w:t>
      </w:r>
      <w:r>
        <w:rPr>
          <w:rFonts w:ascii="仿宋_GB2312" w:eastAsia="仿宋_GB2312"/>
          <w:sz w:val="32"/>
          <w:szCs w:val="32"/>
        </w:rPr>
        <w:t>卫生健康委</w:t>
      </w:r>
      <w:r>
        <w:rPr>
          <w:rFonts w:hint="eastAsia" w:ascii="仿宋_GB2312" w:eastAsia="仿宋_GB2312"/>
          <w:sz w:val="32"/>
          <w:szCs w:val="32"/>
          <w:lang w:eastAsia="zh-CN"/>
        </w:rPr>
        <w:t>政务服务大厅</w:t>
      </w:r>
      <w:r>
        <w:rPr>
          <w:rFonts w:hint="eastAsia" w:ascii="仿宋_GB2312" w:eastAsia="仿宋_GB2312"/>
          <w:sz w:val="32"/>
          <w:szCs w:val="32"/>
        </w:rPr>
        <w:t>（广州</w:t>
      </w:r>
      <w:r>
        <w:rPr>
          <w:rFonts w:ascii="仿宋_GB2312" w:eastAsia="仿宋_GB2312"/>
          <w:sz w:val="32"/>
          <w:szCs w:val="32"/>
        </w:rPr>
        <w:t>/深圳等受委托市</w:t>
      </w:r>
      <w:r>
        <w:rPr>
          <w:rFonts w:hint="eastAsia" w:ascii="仿宋_GB2312" w:eastAsia="仿宋_GB2312"/>
          <w:sz w:val="32"/>
          <w:szCs w:val="32"/>
          <w:lang w:eastAsia="zh-CN"/>
        </w:rPr>
        <w:t>政务服务大厅</w:t>
      </w:r>
      <w:r>
        <w:rPr>
          <w:rFonts w:ascii="仿宋_GB2312" w:eastAsia="仿宋_GB2312"/>
          <w:sz w:val="32"/>
          <w:szCs w:val="32"/>
        </w:rPr>
        <w:t>）出具</w:t>
      </w:r>
      <w:r>
        <w:rPr>
          <w:rFonts w:hint="eastAsia" w:ascii="仿宋_GB2312" w:eastAsia="仿宋_GB2312"/>
          <w:sz w:val="32"/>
          <w:szCs w:val="32"/>
        </w:rPr>
        <w:t>受理通知书</w:t>
      </w:r>
      <w:r>
        <w:rPr>
          <w:rFonts w:ascii="仿宋_GB2312" w:eastAsia="仿宋_GB2312"/>
          <w:sz w:val="32"/>
          <w:szCs w:val="32"/>
        </w:rPr>
        <w:t>之日起</w:t>
      </w:r>
      <w:r>
        <w:rPr>
          <w:rFonts w:ascii="Times New Roman" w:hAnsi="Times New Roman" w:eastAsia="仿宋_GB2312"/>
          <w:sz w:val="32"/>
          <w:szCs w:val="32"/>
        </w:rPr>
        <w:t>20</w:t>
      </w:r>
      <w:r>
        <w:rPr>
          <w:rFonts w:ascii="仿宋_GB2312" w:eastAsia="仿宋_GB2312"/>
          <w:sz w:val="32"/>
          <w:szCs w:val="32"/>
        </w:rPr>
        <w:t>个工作日内作出，专家评审时间不计算在内。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eastAsia="仿宋_GB2312"/>
          <w:sz w:val="32"/>
          <w:szCs w:val="32"/>
        </w:rPr>
      </w:pPr>
      <w:r>
        <w:rPr>
          <w:rFonts w:ascii="仿宋_GB2312" w:eastAsia="仿宋_GB2312"/>
          <w:sz w:val="32"/>
          <w:szCs w:val="32"/>
        </w:rPr>
        <w:t>因特殊原因需要延长期限的，</w:t>
      </w:r>
      <w:r>
        <w:rPr>
          <w:rFonts w:hint="eastAsia" w:ascii="仿宋_GB2312" w:eastAsia="仿宋_GB2312"/>
          <w:sz w:val="32"/>
          <w:szCs w:val="32"/>
        </w:rPr>
        <w:t>经委主要负责同志批准，可以延长</w:t>
      </w:r>
      <w:r>
        <w:rPr>
          <w:rFonts w:ascii="Times New Roman" w:hAnsi="Times New Roman" w:eastAsia="仿宋_GB2312"/>
          <w:sz w:val="32"/>
          <w:szCs w:val="32"/>
        </w:rPr>
        <w:t>10</w:t>
      </w:r>
      <w:r>
        <w:rPr>
          <w:rFonts w:ascii="仿宋_GB2312" w:eastAsia="仿宋_GB2312"/>
          <w:sz w:val="32"/>
          <w:szCs w:val="32"/>
        </w:rPr>
        <w:t>个工作日，并将延长期限的理由告知申请单位。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jc w:val="both"/>
        <w:textAlignment w:val="auto"/>
        <w:outlineLvl w:val="9"/>
        <w:rPr>
          <w:rFonts w:ascii="黑体" w:hAnsi="黑体" w:eastAsia="黑体" w:cs="黑体"/>
          <w:sz w:val="32"/>
          <w:szCs w:val="32"/>
        </w:rPr>
      </w:pPr>
      <w:r>
        <w:rPr>
          <w:rFonts w:hint="eastAsia" w:ascii="黑体" w:hAnsi="黑体" w:eastAsia="黑体" w:cs="黑体"/>
          <w:sz w:val="32"/>
          <w:szCs w:val="32"/>
        </w:rPr>
        <w:t>十五、收费依据及标准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eastAsia="仿宋_GB2312"/>
          <w:sz w:val="32"/>
          <w:szCs w:val="32"/>
        </w:rPr>
      </w:pPr>
      <w:r>
        <w:rPr>
          <w:rFonts w:hint="eastAsia" w:ascii="仿宋_GB2312" w:eastAsia="仿宋_GB2312"/>
          <w:sz w:val="32"/>
          <w:szCs w:val="32"/>
        </w:rPr>
        <w:t>不收费。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jc w:val="both"/>
        <w:textAlignment w:val="auto"/>
        <w:outlineLvl w:val="9"/>
        <w:rPr>
          <w:rFonts w:ascii="黑体" w:hAnsi="黑体" w:eastAsia="黑体" w:cs="黑体"/>
          <w:sz w:val="32"/>
          <w:szCs w:val="32"/>
        </w:rPr>
      </w:pPr>
      <w:r>
        <w:rPr>
          <w:rFonts w:hint="eastAsia" w:ascii="黑体" w:hAnsi="黑体" w:eastAsia="黑体" w:cs="黑体"/>
          <w:sz w:val="32"/>
          <w:szCs w:val="32"/>
        </w:rPr>
        <w:t>十六、</w:t>
      </w:r>
      <w:r>
        <w:rPr>
          <w:rFonts w:hint="eastAsia" w:ascii="黑体" w:hAnsi="黑体" w:eastAsia="黑体" w:cs="黑体"/>
          <w:sz w:val="32"/>
          <w:szCs w:val="32"/>
          <w:lang w:eastAsia="zh-CN"/>
        </w:rPr>
        <w:t>许可</w:t>
      </w:r>
      <w:r>
        <w:rPr>
          <w:rFonts w:hint="eastAsia" w:ascii="黑体" w:hAnsi="黑体" w:eastAsia="黑体" w:cs="黑体"/>
          <w:sz w:val="32"/>
          <w:szCs w:val="32"/>
        </w:rPr>
        <w:t>结果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eastAsia="仿宋_GB2312"/>
          <w:sz w:val="32"/>
          <w:szCs w:val="32"/>
        </w:rPr>
      </w:pPr>
      <w:r>
        <w:rPr>
          <w:rFonts w:hint="eastAsia" w:ascii="仿宋_GB2312" w:eastAsia="仿宋_GB2312"/>
          <w:sz w:val="32"/>
          <w:szCs w:val="32"/>
        </w:rPr>
        <w:t>颁发《乙类大型医用设备配置许可证》，或出具《乙类大型医用设备配置许可申请不予许可决定书》。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jc w:val="both"/>
        <w:textAlignment w:val="auto"/>
        <w:outlineLvl w:val="9"/>
        <w:rPr>
          <w:rFonts w:ascii="黑体" w:hAnsi="黑体" w:eastAsia="黑体" w:cs="黑体"/>
          <w:sz w:val="32"/>
          <w:szCs w:val="32"/>
        </w:rPr>
      </w:pPr>
      <w:r>
        <w:rPr>
          <w:rFonts w:hint="eastAsia" w:ascii="黑体" w:hAnsi="黑体" w:eastAsia="黑体" w:cs="黑体"/>
          <w:sz w:val="32"/>
          <w:szCs w:val="32"/>
        </w:rPr>
        <w:t>十七、结果送达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eastAsia="仿宋_GB2312"/>
          <w:sz w:val="32"/>
          <w:szCs w:val="32"/>
        </w:rPr>
      </w:pPr>
      <w:r>
        <w:rPr>
          <w:rFonts w:hint="eastAsia" w:ascii="仿宋_GB2312" w:eastAsia="仿宋_GB2312"/>
          <w:sz w:val="32"/>
          <w:szCs w:val="32"/>
        </w:rPr>
        <w:t>广东省卫生健</w:t>
      </w:r>
      <w:r>
        <w:rPr>
          <w:rFonts w:ascii="仿宋_GB2312" w:eastAsia="仿宋_GB2312"/>
          <w:sz w:val="32"/>
          <w:szCs w:val="32"/>
        </w:rPr>
        <w:t>康委</w:t>
      </w:r>
      <w:r>
        <w:rPr>
          <w:rFonts w:hint="eastAsia" w:ascii="仿宋_GB2312" w:eastAsia="仿宋_GB2312"/>
          <w:sz w:val="32"/>
          <w:szCs w:val="32"/>
        </w:rPr>
        <w:t>（广州</w:t>
      </w:r>
      <w:r>
        <w:rPr>
          <w:rFonts w:ascii="仿宋_GB2312" w:eastAsia="仿宋_GB2312"/>
          <w:sz w:val="32"/>
          <w:szCs w:val="32"/>
        </w:rPr>
        <w:t>/深圳等受委托市卫生健康委）在作出同意许可决定之日起</w:t>
      </w:r>
      <w:r>
        <w:rPr>
          <w:rFonts w:ascii="Times New Roman" w:hAnsi="Times New Roman" w:eastAsia="仿宋_GB2312"/>
          <w:sz w:val="32"/>
          <w:szCs w:val="32"/>
        </w:rPr>
        <w:t>10</w:t>
      </w:r>
      <w:r>
        <w:rPr>
          <w:rFonts w:ascii="仿宋_GB2312" w:eastAsia="仿宋_GB2312"/>
          <w:sz w:val="32"/>
          <w:szCs w:val="32"/>
        </w:rPr>
        <w:t>个工作日内颁发《乙类大型医用设备配置许可证》，并自作出许可决定之日起</w:t>
      </w:r>
      <w:r>
        <w:rPr>
          <w:rFonts w:ascii="Times New Roman" w:hAnsi="Times New Roman" w:eastAsia="仿宋_GB2312"/>
          <w:sz w:val="32"/>
          <w:szCs w:val="32"/>
        </w:rPr>
        <w:t>20</w:t>
      </w:r>
      <w:r>
        <w:rPr>
          <w:rFonts w:ascii="仿宋_GB2312" w:eastAsia="仿宋_GB2312"/>
          <w:sz w:val="32"/>
          <w:szCs w:val="32"/>
        </w:rPr>
        <w:t>个工作日内向社会公开配置许可结果。许可决定由广东省卫生健康委</w:t>
      </w:r>
      <w:r>
        <w:rPr>
          <w:rFonts w:hint="eastAsia" w:ascii="仿宋_GB2312" w:eastAsia="仿宋_GB2312"/>
          <w:sz w:val="32"/>
          <w:szCs w:val="32"/>
          <w:lang w:eastAsia="zh-CN"/>
        </w:rPr>
        <w:t>政务服务大厅</w:t>
      </w:r>
      <w:r>
        <w:rPr>
          <w:rFonts w:hint="eastAsia" w:ascii="仿宋_GB2312" w:eastAsia="仿宋_GB2312"/>
          <w:sz w:val="32"/>
          <w:szCs w:val="32"/>
        </w:rPr>
        <w:t>（广州</w:t>
      </w:r>
      <w:r>
        <w:rPr>
          <w:rFonts w:ascii="仿宋_GB2312" w:eastAsia="仿宋_GB2312"/>
          <w:sz w:val="32"/>
          <w:szCs w:val="32"/>
        </w:rPr>
        <w:t>/深圳等受委托市</w:t>
      </w:r>
      <w:r>
        <w:rPr>
          <w:rFonts w:hint="eastAsia" w:ascii="仿宋_GB2312" w:eastAsia="仿宋_GB2312"/>
          <w:sz w:val="32"/>
          <w:szCs w:val="32"/>
          <w:lang w:eastAsia="zh-CN"/>
        </w:rPr>
        <w:t>政务服务大厅</w:t>
      </w:r>
      <w:r>
        <w:rPr>
          <w:rFonts w:hint="eastAsia" w:ascii="仿宋_GB2312" w:eastAsia="仿宋_GB2312"/>
          <w:sz w:val="32"/>
          <w:szCs w:val="32"/>
        </w:rPr>
        <w:t>）</w:t>
      </w:r>
      <w:r>
        <w:rPr>
          <w:rFonts w:ascii="仿宋_GB2312" w:eastAsia="仿宋_GB2312"/>
          <w:sz w:val="32"/>
          <w:szCs w:val="32"/>
        </w:rPr>
        <w:t>送达相应申请单位，可通过现场领取或中国邮政EMS方式送达。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jc w:val="both"/>
        <w:textAlignment w:val="auto"/>
        <w:outlineLvl w:val="9"/>
        <w:rPr>
          <w:rFonts w:ascii="黑体" w:hAnsi="黑体" w:eastAsia="黑体" w:cs="黑体"/>
          <w:sz w:val="32"/>
          <w:szCs w:val="32"/>
        </w:rPr>
      </w:pPr>
      <w:r>
        <w:rPr>
          <w:rFonts w:hint="eastAsia" w:ascii="黑体" w:hAnsi="黑体" w:eastAsia="黑体" w:cs="黑体"/>
          <w:sz w:val="32"/>
          <w:szCs w:val="32"/>
        </w:rPr>
        <w:t>十八、申请人权利和义务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（一）依据《中华人民共和国行政许可法》（主席令第七号），申请人依法享有以下权利：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eastAsia="仿宋_GB2312"/>
          <w:sz w:val="32"/>
          <w:szCs w:val="32"/>
        </w:rPr>
      </w:pPr>
      <w:r>
        <w:rPr>
          <w:rFonts w:ascii="Times New Roman" w:hAnsi="Times New Roman" w:eastAsia="仿宋_GB2312"/>
          <w:sz w:val="32"/>
          <w:szCs w:val="32"/>
        </w:rPr>
        <w:t>1</w:t>
      </w:r>
      <w:r>
        <w:rPr>
          <w:rFonts w:ascii="仿宋_GB2312" w:eastAsia="仿宋_GB2312"/>
          <w:sz w:val="32"/>
          <w:szCs w:val="32"/>
        </w:rPr>
        <w:t>.符合法定条件、标准的，申请人有依法取得行政许可的平等权利，行政机关不得歧视。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eastAsia="仿宋_GB2312"/>
          <w:sz w:val="32"/>
          <w:szCs w:val="32"/>
        </w:rPr>
      </w:pPr>
      <w:r>
        <w:rPr>
          <w:rFonts w:ascii="Times New Roman" w:hAnsi="Times New Roman" w:eastAsia="仿宋_GB2312"/>
          <w:sz w:val="32"/>
          <w:szCs w:val="32"/>
        </w:rPr>
        <w:t>2</w:t>
      </w:r>
      <w:r>
        <w:rPr>
          <w:rFonts w:ascii="仿宋_GB2312" w:eastAsia="仿宋_GB2312"/>
          <w:sz w:val="32"/>
          <w:szCs w:val="32"/>
        </w:rPr>
        <w:t>.公民、法人或者其他组织对行政机关实施行政许可，享有陈述权、申辩权；有权依法申请行政复议或者提起行政诉讼；其合法权益因行政机关违法实施行政许可受到损害的，有权依法要求赔偿。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eastAsia="仿宋_GB2312"/>
          <w:sz w:val="32"/>
          <w:szCs w:val="32"/>
        </w:rPr>
      </w:pPr>
      <w:r>
        <w:rPr>
          <w:rFonts w:ascii="Times New Roman" w:hAnsi="Times New Roman" w:eastAsia="仿宋_GB2312"/>
          <w:sz w:val="32"/>
          <w:szCs w:val="32"/>
        </w:rPr>
        <w:t>3</w:t>
      </w:r>
      <w:r>
        <w:rPr>
          <w:rFonts w:ascii="仿宋_GB2312" w:eastAsia="仿宋_GB2312"/>
          <w:sz w:val="32"/>
          <w:szCs w:val="32"/>
        </w:rPr>
        <w:t>.公民、法人或者其他组织依法取得的行政许可受法律保护，</w:t>
      </w:r>
      <w:r>
        <w:rPr>
          <w:rFonts w:hint="eastAsia" w:ascii="仿宋_GB2312" w:eastAsia="仿宋_GB2312"/>
          <w:sz w:val="32"/>
          <w:szCs w:val="32"/>
        </w:rPr>
        <w:t>行政机关不得擅自改变巳经生效的行政许可。行政许可所依据的法律、法规、规章修改或者废止，或者准予行政许可所依据的客观情况发生重大变化的，为了公共利益的需要，行政机关可以依法变更或者撤回巳经生效的行政许可。由此给公民、法人或者其他组织造成财产损失的，行政机关应当依法给予补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（二）依据《中华人民共和国行政许可法》（主席令第七号），申请人依法享有以下义务：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eastAsia="仿宋_GB2312"/>
          <w:sz w:val="32"/>
          <w:szCs w:val="32"/>
        </w:rPr>
      </w:pPr>
      <w:r>
        <w:rPr>
          <w:rFonts w:ascii="Times New Roman" w:hAnsi="Times New Roman" w:eastAsia="仿宋_GB2312"/>
          <w:sz w:val="32"/>
          <w:szCs w:val="32"/>
        </w:rPr>
        <w:t>1</w:t>
      </w:r>
      <w:r>
        <w:rPr>
          <w:rFonts w:ascii="仿宋_GB2312" w:eastAsia="仿宋_GB2312"/>
          <w:sz w:val="32"/>
          <w:szCs w:val="32"/>
        </w:rPr>
        <w:t>.申请人申请行政许可，应当如实向行政机关提交有关材料和反映真实情况，并对其申请材料实质内容的真实性负责。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eastAsia="仿宋_GB2312"/>
          <w:sz w:val="32"/>
          <w:szCs w:val="32"/>
        </w:rPr>
      </w:pPr>
      <w:r>
        <w:rPr>
          <w:rFonts w:ascii="Times New Roman" w:hAnsi="Times New Roman" w:eastAsia="仿宋_GB2312"/>
          <w:sz w:val="32"/>
          <w:szCs w:val="32"/>
        </w:rPr>
        <w:t>2</w:t>
      </w:r>
      <w:r>
        <w:rPr>
          <w:rFonts w:ascii="仿宋_GB2312" w:eastAsia="仿宋_GB2312"/>
          <w:sz w:val="32"/>
          <w:szCs w:val="32"/>
        </w:rPr>
        <w:t>.依法取得的行政许可，除法律、法规规定依照法定条件和程序可以转让的外，不得转让。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jc w:val="both"/>
        <w:textAlignment w:val="auto"/>
        <w:outlineLvl w:val="9"/>
        <w:rPr>
          <w:rFonts w:ascii="黑体" w:hAnsi="黑体" w:eastAsia="黑体" w:cs="黑体"/>
          <w:sz w:val="32"/>
          <w:szCs w:val="32"/>
        </w:rPr>
      </w:pPr>
      <w:r>
        <w:rPr>
          <w:rFonts w:hint="eastAsia" w:ascii="黑体" w:hAnsi="黑体" w:eastAsia="黑体" w:cs="黑体"/>
          <w:sz w:val="32"/>
          <w:szCs w:val="32"/>
        </w:rPr>
        <w:t>十九、咨询途径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eastAsia="仿宋_GB2312"/>
          <w:sz w:val="32"/>
          <w:szCs w:val="32"/>
        </w:rPr>
      </w:pPr>
      <w:r>
        <w:rPr>
          <w:rFonts w:hint="eastAsia" w:ascii="仿宋_GB2312" w:eastAsia="仿宋_GB2312"/>
          <w:sz w:val="32"/>
          <w:szCs w:val="32"/>
        </w:rPr>
        <w:t>（一）窗口咨询：</w:t>
      </w:r>
      <w:r>
        <w:rPr>
          <w:rFonts w:ascii="仿宋_GB2312" w:eastAsia="仿宋_GB2312"/>
          <w:sz w:val="32"/>
          <w:szCs w:val="32"/>
        </w:rPr>
        <w:t>广东省卫生健康委</w:t>
      </w:r>
      <w:r>
        <w:rPr>
          <w:rFonts w:hint="eastAsia" w:ascii="仿宋_GB2312" w:eastAsia="仿宋_GB2312"/>
          <w:sz w:val="32"/>
          <w:szCs w:val="32"/>
          <w:lang w:eastAsia="zh-CN"/>
        </w:rPr>
        <w:t>政务服务大厅</w:t>
      </w:r>
      <w:r>
        <w:rPr>
          <w:rFonts w:hint="eastAsia" w:ascii="仿宋_GB2312" w:eastAsia="仿宋_GB2312"/>
          <w:sz w:val="32"/>
          <w:szCs w:val="32"/>
        </w:rPr>
        <w:t>（广州</w:t>
      </w:r>
      <w:r>
        <w:rPr>
          <w:rFonts w:ascii="仿宋_GB2312" w:eastAsia="仿宋_GB2312"/>
          <w:sz w:val="32"/>
          <w:szCs w:val="32"/>
        </w:rPr>
        <w:t>/深圳等受委托市</w:t>
      </w:r>
      <w:r>
        <w:rPr>
          <w:rFonts w:hint="eastAsia" w:ascii="仿宋_GB2312" w:eastAsia="仿宋_GB2312"/>
          <w:sz w:val="32"/>
          <w:szCs w:val="32"/>
          <w:lang w:eastAsia="zh-CN"/>
        </w:rPr>
        <w:t>政务服务大厅</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eastAsia="仿宋_GB2312"/>
          <w:sz w:val="32"/>
          <w:szCs w:val="32"/>
        </w:rPr>
      </w:pPr>
      <w:r>
        <w:rPr>
          <w:rFonts w:hint="eastAsia" w:ascii="仿宋_GB2312" w:eastAsia="仿宋_GB2312"/>
          <w:sz w:val="32"/>
          <w:szCs w:val="32"/>
        </w:rPr>
        <w:t>地址：广州市新港西路</w:t>
      </w:r>
      <w:r>
        <w:rPr>
          <w:rFonts w:hint="eastAsia" w:ascii="Times New Roman" w:hAnsi="Times New Roman" w:eastAsia="仿宋_GB2312"/>
          <w:sz w:val="32"/>
          <w:szCs w:val="32"/>
        </w:rPr>
        <w:t>176</w:t>
      </w:r>
      <w:r>
        <w:rPr>
          <w:rFonts w:hint="eastAsia" w:ascii="仿宋_GB2312" w:eastAsia="仿宋_GB2312"/>
          <w:sz w:val="32"/>
          <w:szCs w:val="32"/>
        </w:rPr>
        <w:t>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rPr>
        <w:t>（二）电话咨询：</w:t>
      </w:r>
      <w:r>
        <w:rPr>
          <w:rFonts w:hint="eastAsia" w:ascii="Times New Roman" w:hAnsi="Times New Roman" w:eastAsia="仿宋_GB2312"/>
          <w:sz w:val="32"/>
          <w:szCs w:val="32"/>
          <w:lang w:val="en-US" w:eastAsia="zh-CN"/>
        </w:rPr>
        <w:t>020</w:t>
      </w:r>
      <w:r>
        <w:rPr>
          <w:rFonts w:hint="eastAsia" w:ascii="仿宋_GB2312" w:hAnsi="仿宋_GB2312" w:eastAsia="仿宋_GB2312"/>
          <w:sz w:val="32"/>
          <w:szCs w:val="32"/>
          <w:lang w:val="en-US" w:eastAsia="zh-CN"/>
        </w:rPr>
        <w:t>-</w:t>
      </w:r>
      <w:r>
        <w:rPr>
          <w:rFonts w:hint="eastAsia" w:ascii="Times New Roman" w:hAnsi="Times New Roman" w:eastAsia="仿宋_GB2312"/>
          <w:sz w:val="32"/>
          <w:szCs w:val="32"/>
          <w:lang w:val="en-US" w:eastAsia="zh-CN"/>
        </w:rPr>
        <w:t>84469270</w:t>
      </w:r>
      <w:r>
        <w:rPr>
          <w:rFonts w:hint="eastAsia" w:ascii="仿宋_GB2312" w:eastAsia="仿宋_GB2312"/>
          <w:sz w:val="32"/>
          <w:szCs w:val="32"/>
          <w:lang w:val="en-US" w:eastAsia="zh-CN"/>
        </w:rPr>
        <w:t>、</w:t>
      </w:r>
      <w:r>
        <w:rPr>
          <w:rFonts w:hint="eastAsia" w:ascii="Times New Roman" w:hAnsi="Times New Roman" w:eastAsia="仿宋_GB2312"/>
          <w:sz w:val="32"/>
          <w:szCs w:val="32"/>
          <w:lang w:val="en-US" w:eastAsia="zh-CN"/>
        </w:rPr>
        <w:t>020</w:t>
      </w:r>
      <w:r>
        <w:rPr>
          <w:rFonts w:hint="eastAsia" w:ascii="仿宋_GB2312" w:hAnsi="仿宋_GB2312" w:eastAsia="仿宋_GB2312"/>
          <w:sz w:val="32"/>
          <w:szCs w:val="32"/>
          <w:lang w:val="en-US" w:eastAsia="zh-CN"/>
        </w:rPr>
        <w:t>-</w:t>
      </w:r>
      <w:r>
        <w:rPr>
          <w:rFonts w:hint="eastAsia" w:ascii="Times New Roman" w:hAnsi="Times New Roman" w:eastAsia="仿宋_GB2312"/>
          <w:sz w:val="32"/>
          <w:szCs w:val="32"/>
          <w:lang w:val="en-US" w:eastAsia="zh-CN"/>
        </w:rPr>
        <w:t>84469702</w:t>
      </w:r>
      <w:r>
        <w:rPr>
          <w:rFonts w:hint="eastAsia" w:ascii="仿宋_GB2312" w:eastAsia="仿宋_GB2312"/>
          <w:sz w:val="32"/>
          <w:szCs w:val="32"/>
          <w:lang w:val="en-US" w:eastAsia="zh-CN"/>
        </w:rPr>
        <w:t>、</w:t>
      </w:r>
      <w:r>
        <w:rPr>
          <w:rFonts w:hint="eastAsia" w:ascii="Times New Roman" w:hAnsi="Times New Roman" w:eastAsia="仿宋_GB2312"/>
          <w:sz w:val="32"/>
          <w:szCs w:val="32"/>
          <w:lang w:val="en-US" w:eastAsia="zh-CN"/>
        </w:rPr>
        <w:t>020</w:t>
      </w:r>
      <w:r>
        <w:rPr>
          <w:rFonts w:hint="eastAsia" w:ascii="仿宋_GB2312" w:hAnsi="仿宋_GB2312" w:eastAsia="仿宋_GB2312"/>
          <w:sz w:val="32"/>
          <w:szCs w:val="32"/>
          <w:lang w:val="en-US" w:eastAsia="zh-CN"/>
        </w:rPr>
        <w:t>-</w:t>
      </w:r>
      <w:r>
        <w:rPr>
          <w:rFonts w:hint="eastAsia" w:ascii="Times New Roman" w:hAnsi="Times New Roman" w:eastAsia="仿宋_GB2312"/>
          <w:sz w:val="32"/>
          <w:szCs w:val="32"/>
          <w:lang w:val="en-US" w:eastAsia="zh-CN"/>
        </w:rPr>
        <w:t>89023252</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jc w:val="both"/>
        <w:textAlignment w:val="auto"/>
        <w:outlineLvl w:val="9"/>
        <w:rPr>
          <w:rFonts w:ascii="黑体" w:hAnsi="黑体" w:eastAsia="黑体" w:cs="黑体"/>
          <w:sz w:val="32"/>
          <w:szCs w:val="32"/>
        </w:rPr>
      </w:pPr>
      <w:r>
        <w:rPr>
          <w:rFonts w:hint="eastAsia" w:ascii="黑体" w:hAnsi="黑体" w:eastAsia="黑体" w:cs="黑体"/>
          <w:sz w:val="32"/>
          <w:szCs w:val="32"/>
        </w:rPr>
        <w:t>二十、监督投诉渠道</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eastAsia="仿宋_GB2312"/>
          <w:sz w:val="32"/>
          <w:szCs w:val="32"/>
        </w:rPr>
      </w:pPr>
      <w:r>
        <w:rPr>
          <w:rFonts w:hint="eastAsia" w:ascii="仿宋_GB2312" w:eastAsia="仿宋_GB2312"/>
          <w:sz w:val="32"/>
          <w:szCs w:val="32"/>
        </w:rPr>
        <w:t>（一）窗口投诉：</w:t>
      </w:r>
      <w:r>
        <w:rPr>
          <w:rFonts w:hint="eastAsia" w:ascii="仿宋_GB2312" w:eastAsia="仿宋_GB2312"/>
          <w:sz w:val="32"/>
          <w:szCs w:val="32"/>
          <w:lang w:eastAsia="zh-CN"/>
        </w:rPr>
        <w:t>广东省卫生健康委综合监督处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eastAsia="仿宋_GB2312"/>
          <w:sz w:val="32"/>
          <w:szCs w:val="32"/>
        </w:rPr>
      </w:pPr>
      <w:r>
        <w:rPr>
          <w:rFonts w:ascii="仿宋_GB2312" w:eastAsia="仿宋_GB2312"/>
          <w:sz w:val="32"/>
          <w:szCs w:val="32"/>
        </w:rPr>
        <w:t>地址：</w:t>
      </w:r>
      <w:r>
        <w:rPr>
          <w:rFonts w:hint="eastAsia" w:ascii="仿宋_GB2312" w:eastAsia="仿宋_GB2312"/>
          <w:sz w:val="32"/>
          <w:szCs w:val="32"/>
          <w:lang w:eastAsia="zh-CN"/>
        </w:rPr>
        <w:t>广州市越秀区先烈南路</w:t>
      </w:r>
      <w:r>
        <w:rPr>
          <w:rFonts w:hint="eastAsia" w:ascii="Times New Roman" w:hAnsi="Times New Roman" w:eastAsia="仿宋_GB2312"/>
          <w:sz w:val="32"/>
          <w:szCs w:val="32"/>
          <w:lang w:val="en-US" w:eastAsia="zh-CN"/>
        </w:rPr>
        <w:t>17</w:t>
      </w:r>
      <w:r>
        <w:rPr>
          <w:rFonts w:hint="eastAsia" w:ascii="仿宋_GB2312" w:eastAsia="仿宋_GB2312"/>
          <w:sz w:val="32"/>
          <w:szCs w:val="32"/>
          <w:lang w:val="en-US" w:eastAsia="zh-CN"/>
        </w:rPr>
        <w:t>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eastAsia="仿宋_GB2312"/>
          <w:sz w:val="32"/>
          <w:szCs w:val="32"/>
        </w:rPr>
      </w:pPr>
      <w:r>
        <w:rPr>
          <w:rFonts w:hint="eastAsia" w:ascii="仿宋_GB2312" w:eastAsia="仿宋_GB2312"/>
          <w:sz w:val="32"/>
          <w:szCs w:val="32"/>
        </w:rPr>
        <w:t>（二）投诉电话</w:t>
      </w:r>
      <w:r>
        <w:rPr>
          <w:rFonts w:hint="eastAsia" w:ascii="仿宋_GB2312" w:eastAsia="仿宋_GB2312"/>
          <w:sz w:val="32"/>
          <w:szCs w:val="32"/>
          <w:lang w:eastAsia="zh-CN"/>
        </w:rPr>
        <w:t>：</w:t>
      </w:r>
      <w:r>
        <w:rPr>
          <w:rFonts w:hint="eastAsia" w:ascii="Times New Roman" w:hAnsi="Times New Roman" w:eastAsia="仿宋_GB2312"/>
          <w:sz w:val="32"/>
          <w:szCs w:val="32"/>
          <w:lang w:val="en-US" w:eastAsia="zh-CN"/>
        </w:rPr>
        <w:t>020</w:t>
      </w:r>
      <w:r>
        <w:rPr>
          <w:rFonts w:hint="eastAsia" w:ascii="仿宋_GB2312" w:hAnsi="仿宋_GB2312" w:eastAsia="仿宋_GB2312"/>
          <w:sz w:val="32"/>
          <w:szCs w:val="32"/>
          <w:lang w:val="en-US" w:eastAsia="zh-CN"/>
        </w:rPr>
        <w:t>-</w:t>
      </w:r>
      <w:r>
        <w:rPr>
          <w:rFonts w:hint="eastAsia" w:ascii="Times New Roman" w:hAnsi="Times New Roman" w:eastAsia="仿宋_GB2312"/>
          <w:sz w:val="32"/>
          <w:szCs w:val="32"/>
          <w:lang w:val="en-US" w:eastAsia="zh-CN"/>
        </w:rPr>
        <w:t>83770131</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jc w:val="both"/>
        <w:textAlignment w:val="auto"/>
        <w:outlineLvl w:val="9"/>
        <w:rPr>
          <w:rFonts w:ascii="黑体" w:hAnsi="黑体" w:eastAsia="黑体" w:cs="黑体"/>
          <w:sz w:val="32"/>
          <w:szCs w:val="32"/>
        </w:rPr>
      </w:pPr>
      <w:r>
        <w:rPr>
          <w:rFonts w:hint="eastAsia" w:ascii="黑体" w:hAnsi="黑体" w:eastAsia="黑体" w:cs="黑体"/>
          <w:sz w:val="32"/>
          <w:szCs w:val="32"/>
        </w:rPr>
        <w:t>二十一、办公地址和时间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一）办公地址：</w:t>
      </w:r>
      <w:r>
        <w:rPr>
          <w:rFonts w:hint="eastAsia" w:ascii="仿宋_GB2312" w:eastAsia="仿宋_GB2312"/>
          <w:sz w:val="32"/>
          <w:szCs w:val="32"/>
        </w:rPr>
        <w:t>广州市新港西路</w:t>
      </w:r>
      <w:r>
        <w:rPr>
          <w:rFonts w:hint="eastAsia" w:ascii="Times New Roman" w:hAnsi="Times New Roman" w:eastAsia="仿宋_GB2312"/>
          <w:sz w:val="32"/>
          <w:szCs w:val="32"/>
        </w:rPr>
        <w:t>176</w:t>
      </w:r>
      <w:r>
        <w:rPr>
          <w:rFonts w:hint="eastAsia" w:ascii="仿宋_GB2312" w:eastAsia="仿宋_GB2312"/>
          <w:sz w:val="32"/>
          <w:szCs w:val="32"/>
        </w:rPr>
        <w:t>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二）办公时间：周一至周五：上午</w:t>
      </w:r>
      <w:r>
        <w:rPr>
          <w:rFonts w:ascii="Times New Roman" w:hAnsi="Times New Roman" w:eastAsia="仿宋_GB2312"/>
          <w:sz w:val="32"/>
          <w:szCs w:val="32"/>
        </w:rPr>
        <w:t>8</w:t>
      </w:r>
      <w:r>
        <w:rPr>
          <w:rFonts w:ascii="仿宋_GB2312" w:eastAsia="仿宋_GB2312"/>
          <w:sz w:val="32"/>
          <w:szCs w:val="32"/>
        </w:rPr>
        <w:t>:</w:t>
      </w:r>
      <w:r>
        <w:rPr>
          <w:rFonts w:ascii="Times New Roman" w:hAnsi="Times New Roman" w:eastAsia="仿宋_GB2312"/>
          <w:sz w:val="32"/>
          <w:szCs w:val="32"/>
        </w:rPr>
        <w:t>30</w:t>
      </w:r>
      <w:r>
        <w:rPr>
          <w:rFonts w:hint="eastAsia" w:ascii="仿宋_GB2312" w:hAnsi="仿宋_GB2312" w:eastAsia="仿宋_GB2312"/>
          <w:sz w:val="32"/>
          <w:szCs w:val="32"/>
          <w:lang w:val="en-US" w:eastAsia="zh-CN"/>
        </w:rPr>
        <w:t>-</w:t>
      </w:r>
      <w:r>
        <w:rPr>
          <w:rFonts w:ascii="Times New Roman" w:hAnsi="Times New Roman" w:eastAsia="仿宋_GB2312"/>
          <w:sz w:val="32"/>
          <w:szCs w:val="32"/>
        </w:rPr>
        <w:t>12</w:t>
      </w:r>
      <w:r>
        <w:rPr>
          <w:rFonts w:ascii="仿宋_GB2312" w:eastAsia="仿宋_GB2312"/>
          <w:sz w:val="32"/>
          <w:szCs w:val="32"/>
        </w:rPr>
        <w:t>:</w:t>
      </w:r>
      <w:r>
        <w:rPr>
          <w:rFonts w:ascii="Times New Roman" w:hAnsi="Times New Roman" w:eastAsia="仿宋_GB2312"/>
          <w:sz w:val="32"/>
          <w:szCs w:val="32"/>
        </w:rPr>
        <w:t>00</w:t>
      </w:r>
      <w:r>
        <w:rPr>
          <w:rFonts w:ascii="仿宋_GB2312" w:eastAsia="仿宋_GB2312"/>
          <w:sz w:val="32"/>
          <w:szCs w:val="32"/>
        </w:rPr>
        <w:t>;下午</w:t>
      </w:r>
      <w:r>
        <w:rPr>
          <w:rFonts w:ascii="Times New Roman" w:hAnsi="Times New Roman" w:eastAsia="仿宋_GB2312"/>
          <w:sz w:val="32"/>
          <w:szCs w:val="32"/>
        </w:rPr>
        <w:t>14</w:t>
      </w:r>
      <w:r>
        <w:rPr>
          <w:rFonts w:ascii="仿宋_GB2312" w:eastAsia="仿宋_GB2312"/>
          <w:sz w:val="32"/>
          <w:szCs w:val="32"/>
        </w:rPr>
        <w:t>:</w:t>
      </w:r>
      <w:r>
        <w:rPr>
          <w:rFonts w:ascii="Times New Roman" w:hAnsi="Times New Roman" w:eastAsia="仿宋_GB2312"/>
          <w:sz w:val="32"/>
          <w:szCs w:val="32"/>
        </w:rPr>
        <w:t>00</w:t>
      </w:r>
      <w:r>
        <w:rPr>
          <w:rFonts w:ascii="仿宋_GB2312" w:hAnsi="仿宋_GB2312" w:eastAsia="仿宋_GB2312"/>
          <w:sz w:val="32"/>
          <w:szCs w:val="32"/>
        </w:rPr>
        <w:t>-</w:t>
      </w:r>
      <w:r>
        <w:rPr>
          <w:rFonts w:ascii="Times New Roman" w:hAnsi="Times New Roman" w:eastAsia="仿宋_GB2312"/>
          <w:sz w:val="32"/>
          <w:szCs w:val="32"/>
        </w:rPr>
        <w:t>17</w:t>
      </w:r>
      <w:r>
        <w:rPr>
          <w:rFonts w:ascii="仿宋_GB2312" w:eastAsia="仿宋_GB2312"/>
          <w:sz w:val="32"/>
          <w:szCs w:val="32"/>
        </w:rPr>
        <w:t>:</w:t>
      </w:r>
      <w:r>
        <w:rPr>
          <w:rFonts w:hint="eastAsia" w:ascii="Times New Roman" w:hAnsi="Times New Roman" w:eastAsia="仿宋_GB2312"/>
          <w:sz w:val="32"/>
          <w:szCs w:val="32"/>
          <w:lang w:val="en-US" w:eastAsia="zh-CN"/>
        </w:rPr>
        <w:t>30</w:t>
      </w:r>
      <w:r>
        <w:rPr>
          <w:rFonts w:ascii="仿宋_GB2312" w:eastAsia="仿宋_GB2312"/>
          <w:sz w:val="32"/>
          <w:szCs w:val="32"/>
        </w:rPr>
        <w:t>。法定节假日按照</w:t>
      </w:r>
      <w:r>
        <w:rPr>
          <w:rFonts w:hint="eastAsia" w:ascii="仿宋_GB2312" w:eastAsia="仿宋_GB2312"/>
          <w:sz w:val="32"/>
          <w:szCs w:val="32"/>
        </w:rPr>
        <w:t>国家</w:t>
      </w:r>
      <w:r>
        <w:rPr>
          <w:rFonts w:ascii="仿宋_GB2312" w:eastAsia="仿宋_GB2312"/>
          <w:sz w:val="32"/>
          <w:szCs w:val="32"/>
        </w:rPr>
        <w:t>规定执行。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firstLineChars="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二十二、办理进程和结果公开查询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eastAsia="仿宋_GB2312"/>
          <w:sz w:val="32"/>
          <w:szCs w:val="32"/>
        </w:rPr>
      </w:pPr>
      <w:r>
        <w:rPr>
          <w:rFonts w:hint="eastAsia" w:ascii="仿宋_GB2312" w:eastAsia="仿宋_GB2312"/>
          <w:sz w:val="32"/>
          <w:szCs w:val="32"/>
        </w:rPr>
        <w:t>自受</w:t>
      </w:r>
      <w:r>
        <w:rPr>
          <w:rFonts w:ascii="仿宋_GB2312" w:eastAsia="仿宋_GB2312"/>
          <w:sz w:val="32"/>
          <w:szCs w:val="32"/>
        </w:rPr>
        <w:t>理之日起，申请人可登录</w:t>
      </w:r>
      <w:r>
        <w:rPr>
          <w:rFonts w:hint="eastAsia" w:ascii="仿宋_GB2312" w:eastAsia="仿宋_GB2312"/>
          <w:sz w:val="32"/>
          <w:szCs w:val="32"/>
        </w:rPr>
        <w:t>广东省大型医用设备配置与使用监督管理系统查询办理进程和结果。</w:t>
      </w:r>
    </w:p>
    <w:p>
      <w:r>
        <w:rPr>
          <w:rFonts w:hint="eastAsia" w:ascii="仿宋_GB2312" w:eastAsia="仿宋_GB2312"/>
          <w:sz w:val="32"/>
          <w:szCs w:val="32"/>
        </w:rPr>
        <w:t>本指南自印发之日起实施。</w:t>
      </w:r>
    </w:p>
    <w:sectPr>
      <w:pgSz w:w="11906" w:h="16838"/>
      <w:pgMar w:top="2041" w:right="1531" w:bottom="2041" w:left="1531" w:header="851" w:footer="992" w:gutter="0"/>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4617CC"/>
    <w:rsid w:val="223B789B"/>
    <w:rsid w:val="284617CC"/>
    <w:rsid w:val="66C21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Office_11.1.0.8952_F1E327BC-269C-435d-A152-05C5408002CA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2019-08-12T01:40:00Z</dcterms:created>
  <dc:creator>华</dc:creator>
  <cp:lastModifiedBy>华</cp:lastModifiedBy>
  <dcterms:modified xsi:type="dcterms:W3CDTF">2019-08-12T01:41:12Z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2052-11.1.0.8952</vt:lpwstr>
  </property>
</Properties>
</file>