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提案办理情况征询意见表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540"/>
        <w:gridCol w:w="2540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案号案题</w:t>
            </w:r>
          </w:p>
        </w:tc>
        <w:tc>
          <w:tcPr>
            <w:tcW w:w="76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关于</w:t>
            </w:r>
            <w:r>
              <w:rPr>
                <w:rFonts w:hint="default" w:ascii="仿宋_GB2312" w:hAnsi="仿宋_GB2312" w:eastAsia="仿宋_GB2312"/>
                <w:snapToGrid/>
                <w:sz w:val="32"/>
                <w:lang w:eastAsia="zh-CN"/>
              </w:rPr>
              <w:t>关注甲状腺癌患者治疗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的提案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20190901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主办单位</w:t>
            </w:r>
          </w:p>
        </w:tc>
        <w:tc>
          <w:tcPr>
            <w:tcW w:w="25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省卫生健康委</w:t>
            </w:r>
          </w:p>
        </w:tc>
        <w:tc>
          <w:tcPr>
            <w:tcW w:w="25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联系人及电话</w:t>
            </w:r>
          </w:p>
        </w:tc>
        <w:tc>
          <w:tcPr>
            <w:tcW w:w="254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32"/>
                <w:lang w:val="en-US" w:eastAsia="zh-CN"/>
              </w:rPr>
              <w:t>谢意兰，020-83802613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通信地址</w:t>
            </w:r>
          </w:p>
        </w:tc>
        <w:tc>
          <w:tcPr>
            <w:tcW w:w="76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广州市越秀区先烈南路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答复类别</w:t>
            </w:r>
          </w:p>
        </w:tc>
        <w:tc>
          <w:tcPr>
            <w:tcW w:w="25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32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类</w:t>
            </w:r>
          </w:p>
        </w:tc>
        <w:tc>
          <w:tcPr>
            <w:tcW w:w="25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沟通次数</w:t>
            </w:r>
          </w:p>
        </w:tc>
        <w:tc>
          <w:tcPr>
            <w:tcW w:w="254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156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沟通方式：</w:t>
            </w:r>
            <w:r>
              <w:rPr>
                <w:rFonts w:hint="eastAsia" w:eastAsia="仿宋_GB2312" w:cs="Times New Roman"/>
                <w:sz w:val="28"/>
                <w:szCs w:val="32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156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您对提案的办理情况：满意（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 ）  基本满意（   ）  不满意（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153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具体意见</w:t>
            </w:r>
          </w:p>
        </w:tc>
        <w:tc>
          <w:tcPr>
            <w:tcW w:w="7621" w:type="dxa"/>
            <w:gridSpan w:val="3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提案者（单位）签名</w:t>
            </w:r>
          </w:p>
          <w:p>
            <w:pPr>
              <w:spacing w:line="48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                                   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请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提案主办单位在答复每件提案时填写本表第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1到5行，一式两份，随答复一并寄送提案者。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2.请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提案者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收到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提案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答复件后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个工作日内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填妥本表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分别寄回承办单位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（广州市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越秀区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先烈南路17号，邮编：510060）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省政协提案委员会办公室（广州市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越秀区广州大道中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号，邮编：510600）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，或登录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http://www.gdszx.gov.cn--提案动态管理系统，进行网上反馈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41" w:right="1531" w:bottom="2041" w:left="1531" w:header="851" w:footer="12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83809"/>
    <w:rsid w:val="12D83809"/>
    <w:rsid w:val="598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2019-06-10T08:21:00Z</dcterms:created>
  <dc:creator>谢意兰</dc:creator>
  <cp:lastModifiedBy>谢意兰</cp:lastModifiedBy>
  <dcterms:modified xsi:type="dcterms:W3CDTF">2019-06-14T02:04:47Z</dcterms:modified>
  <dc:title>提案办理情况征询意见表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