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outlineLvl w:val="9"/>
        <w:rPr>
          <w:rFonts w:hint="default" w:ascii="Times New Roman" w:hAnsi="Times New Roman" w:eastAsia="黑体" w:cs="Times New Roman"/>
          <w:bCs/>
          <w:color w:val="auto"/>
          <w:sz w:val="32"/>
          <w:szCs w:val="80"/>
        </w:rPr>
      </w:pPr>
      <w:bookmarkStart w:id="0" w:name="_GoBack"/>
      <w:r>
        <w:rPr>
          <w:rFonts w:hint="default" w:ascii="Times New Roman" w:hAnsi="Times New Roman" w:eastAsia="黑体" w:cs="Times New Roman"/>
          <w:bCs/>
          <w:color w:val="auto"/>
          <w:sz w:val="32"/>
          <w:szCs w:val="80"/>
        </w:rPr>
        <w:t>附件2</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left"/>
        <w:textAlignment w:val="auto"/>
        <w:outlineLvl w:val="9"/>
        <w:rPr>
          <w:rFonts w:hint="default" w:ascii="Times New Roman" w:hAnsi="Times New Roman" w:eastAsia="方正小标宋简体" w:cs="Times New Roman"/>
          <w:bCs/>
          <w:color w:val="auto"/>
          <w:sz w:val="32"/>
          <w:szCs w:val="80"/>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800" w:lineRule="exact"/>
        <w:ind w:left="0" w:leftChars="0" w:right="0" w:rightChars="0" w:firstLine="0" w:firstLineChars="0"/>
        <w:jc w:val="center"/>
        <w:textAlignment w:val="auto"/>
        <w:outlineLvl w:val="9"/>
        <w:rPr>
          <w:rFonts w:hint="default" w:ascii="Times New Roman" w:hAnsi="Times New Roman" w:eastAsia="方正小标宋简体" w:cs="Times New Roman"/>
          <w:b/>
          <w:bCs/>
          <w:color w:val="auto"/>
          <w:sz w:val="56"/>
          <w:szCs w:val="80"/>
        </w:rPr>
      </w:pPr>
      <w:r>
        <w:rPr>
          <w:rFonts w:hint="default" w:ascii="Times New Roman" w:hAnsi="Times New Roman" w:eastAsia="方正小标宋简体" w:cs="Times New Roman"/>
          <w:b/>
          <w:bCs/>
          <w:color w:val="auto"/>
          <w:sz w:val="56"/>
          <w:szCs w:val="80"/>
          <w:lang w:eastAsia="zh-CN"/>
        </w:rPr>
        <w:t>乙类</w:t>
      </w:r>
      <w:r>
        <w:rPr>
          <w:rFonts w:hint="default" w:ascii="Times New Roman" w:hAnsi="Times New Roman" w:eastAsia="方正小标宋简体" w:cs="Times New Roman"/>
          <w:b/>
          <w:bCs/>
          <w:color w:val="auto"/>
          <w:sz w:val="56"/>
          <w:szCs w:val="80"/>
        </w:rPr>
        <w:t>大型医用设备配置信息</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800" w:lineRule="exact"/>
        <w:ind w:left="0" w:leftChars="0" w:right="0" w:rightChars="0" w:firstLine="0" w:firstLineChars="0"/>
        <w:jc w:val="center"/>
        <w:textAlignment w:val="auto"/>
        <w:outlineLvl w:val="9"/>
        <w:rPr>
          <w:rFonts w:hint="default" w:ascii="Times New Roman" w:hAnsi="Times New Roman" w:eastAsia="方正小标宋简体" w:cs="Times New Roman"/>
          <w:b/>
          <w:bCs/>
          <w:color w:val="auto"/>
          <w:sz w:val="56"/>
          <w:szCs w:val="80"/>
        </w:rPr>
      </w:pPr>
      <w:r>
        <w:rPr>
          <w:rFonts w:hint="default" w:ascii="Times New Roman" w:hAnsi="Times New Roman" w:eastAsia="方正小标宋简体" w:cs="Times New Roman"/>
          <w:b/>
          <w:bCs/>
          <w:color w:val="auto"/>
          <w:sz w:val="56"/>
          <w:szCs w:val="80"/>
        </w:rPr>
        <w:t>登 记 表</w:t>
      </w:r>
    </w:p>
    <w:bookmarkEnd w:id="0"/>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ind w:left="0" w:leftChars="0" w:right="0" w:rightChars="0" w:firstLine="0" w:firstLineChars="0"/>
        <w:jc w:val="both"/>
        <w:textAlignment w:val="auto"/>
        <w:outlineLvl w:val="9"/>
        <w:rPr>
          <w:rFonts w:hint="default" w:ascii="Times New Roman" w:hAnsi="Times New Roman" w:eastAsia="黑体" w:cs="Times New Roman"/>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360" w:lineRule="exact"/>
        <w:ind w:left="0" w:leftChars="0" w:right="0" w:rightChars="0" w:firstLine="0" w:firstLineChars="0"/>
        <w:jc w:val="both"/>
        <w:textAlignment w:val="auto"/>
        <w:outlineLvl w:val="9"/>
        <w:rPr>
          <w:rFonts w:hint="default" w:ascii="Times New Roman" w:hAnsi="Times New Roman" w:eastAsia="黑体" w:cs="Times New Roman"/>
          <w:color w:val="auto"/>
          <w:sz w:val="32"/>
          <w:szCs w:val="32"/>
          <w:lang w:val="en-US" w:eastAsia="zh-CN"/>
        </w:rPr>
      </w:pPr>
    </w:p>
    <w:p>
      <w:pPr>
        <w:widowControl/>
        <w:spacing w:before="240" w:beforeLines="0" w:after="240" w:afterLines="0" w:line="360" w:lineRule="exact"/>
        <w:ind w:firstLine="942"/>
        <w:rPr>
          <w:rFonts w:hint="default" w:ascii="Times New Roman" w:hAnsi="Times New Roman" w:eastAsia="黑体" w:cs="Times New Roman"/>
          <w:b/>
          <w:color w:val="auto"/>
          <w:sz w:val="28"/>
          <w:szCs w:val="32"/>
        </w:rPr>
      </w:pPr>
      <w:r>
        <w:rPr>
          <w:rFonts w:hint="default" w:ascii="Times New Roman" w:hAnsi="Times New Roman" w:eastAsia="黑体" w:cs="Times New Roman"/>
          <w:b/>
          <w:color w:val="auto"/>
          <w:sz w:val="28"/>
          <w:szCs w:val="32"/>
        </w:rPr>
        <w:t xml:space="preserve">设 备 名 称  </w:t>
      </w:r>
      <w:r>
        <w:rPr>
          <w:rFonts w:hint="default" w:ascii="Times New Roman" w:hAnsi="Times New Roman" w:eastAsia="黑体" w:cs="Times New Roman"/>
          <w:b/>
          <w:color w:val="auto"/>
          <w:sz w:val="28"/>
          <w:u w:val="single"/>
        </w:rPr>
        <w:t xml:space="preserve">                          </w:t>
      </w:r>
    </w:p>
    <w:p>
      <w:pPr>
        <w:widowControl/>
        <w:spacing w:before="240" w:beforeLines="0" w:after="240" w:afterLines="0" w:line="360" w:lineRule="exact"/>
        <w:ind w:firstLine="960"/>
        <w:rPr>
          <w:rFonts w:hint="default" w:ascii="Times New Roman" w:hAnsi="Times New Roman" w:eastAsia="黑体" w:cs="Times New Roman"/>
          <w:b/>
          <w:color w:val="auto"/>
          <w:sz w:val="28"/>
          <w:szCs w:val="24"/>
          <w:u w:val="single"/>
        </w:rPr>
      </w:pPr>
      <w:r>
        <w:rPr>
          <w:rFonts w:hint="default" w:ascii="Times New Roman" w:hAnsi="Times New Roman" w:eastAsia="黑体" w:cs="Times New Roman"/>
          <w:b/>
          <w:color w:val="auto"/>
          <w:sz w:val="28"/>
        </w:rPr>
        <w:t xml:space="preserve">申 请 单 位  </w:t>
      </w:r>
      <w:r>
        <w:rPr>
          <w:rFonts w:hint="default" w:ascii="Times New Roman" w:hAnsi="Times New Roman" w:eastAsia="黑体" w:cs="Times New Roman"/>
          <w:b/>
          <w:color w:val="auto"/>
          <w:sz w:val="28"/>
          <w:u w:val="single"/>
        </w:rPr>
        <w:t xml:space="preserve">                  （盖章）</w:t>
      </w:r>
    </w:p>
    <w:p>
      <w:pPr>
        <w:widowControl/>
        <w:spacing w:before="240" w:beforeLines="0" w:after="240" w:afterLines="0" w:line="360" w:lineRule="exact"/>
        <w:ind w:firstLine="960"/>
        <w:rPr>
          <w:rFonts w:hint="default" w:ascii="Times New Roman" w:hAnsi="Times New Roman" w:eastAsia="黑体" w:cs="Times New Roman"/>
          <w:b/>
          <w:color w:val="auto"/>
          <w:sz w:val="28"/>
        </w:rPr>
      </w:pPr>
      <w:r>
        <w:rPr>
          <w:rFonts w:hint="default" w:ascii="Times New Roman" w:hAnsi="Times New Roman" w:eastAsia="黑体" w:cs="Times New Roman"/>
          <w:b/>
          <w:color w:val="auto"/>
          <w:sz w:val="28"/>
        </w:rPr>
        <w:t>所在</w:t>
      </w:r>
      <w:r>
        <w:rPr>
          <w:rFonts w:hint="default" w:ascii="Times New Roman" w:hAnsi="Times New Roman" w:eastAsia="黑体" w:cs="Times New Roman"/>
          <w:b/>
          <w:color w:val="auto"/>
          <w:sz w:val="28"/>
          <w:lang w:eastAsia="zh-CN"/>
        </w:rPr>
        <w:t>地级</w:t>
      </w:r>
      <w:r>
        <w:rPr>
          <w:rFonts w:hint="default" w:ascii="Times New Roman" w:hAnsi="Times New Roman" w:eastAsia="黑体" w:cs="Times New Roman"/>
          <w:b/>
          <w:color w:val="auto"/>
          <w:sz w:val="28"/>
        </w:rPr>
        <w:t>市</w:t>
      </w:r>
      <w:r>
        <w:rPr>
          <w:rFonts w:hint="default" w:ascii="Times New Roman" w:hAnsi="Times New Roman" w:eastAsia="黑体" w:cs="Times New Roman"/>
          <w:b/>
          <w:color w:val="auto"/>
          <w:sz w:val="28"/>
          <w:lang w:val="en-US" w:eastAsia="zh-CN"/>
        </w:rPr>
        <w:t xml:space="preserve"> </w:t>
      </w:r>
      <w:r>
        <w:rPr>
          <w:rFonts w:hint="default" w:ascii="Times New Roman" w:hAnsi="Times New Roman" w:eastAsia="黑体" w:cs="Times New Roman"/>
          <w:b/>
          <w:color w:val="auto"/>
          <w:sz w:val="28"/>
          <w:u w:val="single"/>
        </w:rPr>
        <w:t xml:space="preserve">                         </w:t>
      </w:r>
    </w:p>
    <w:p>
      <w:pPr>
        <w:widowControl/>
        <w:spacing w:before="240" w:beforeLines="0" w:after="240" w:afterLines="0" w:line="360" w:lineRule="exact"/>
        <w:ind w:firstLine="960"/>
        <w:rPr>
          <w:rFonts w:hint="default" w:ascii="Times New Roman" w:hAnsi="Times New Roman" w:eastAsia="黑体" w:cs="Times New Roman"/>
          <w:b/>
          <w:color w:val="auto"/>
          <w:sz w:val="28"/>
          <w:szCs w:val="32"/>
        </w:rPr>
      </w:pPr>
      <w:r>
        <w:rPr>
          <w:rFonts w:hint="default" w:ascii="Times New Roman" w:hAnsi="Times New Roman" w:eastAsia="黑体" w:cs="Times New Roman"/>
          <w:b/>
          <w:color w:val="auto"/>
          <w:sz w:val="28"/>
          <w:szCs w:val="32"/>
        </w:rPr>
        <w:t xml:space="preserve">填 表 人 </w:t>
      </w:r>
      <w:r>
        <w:rPr>
          <w:rFonts w:hint="default" w:ascii="Times New Roman" w:hAnsi="Times New Roman" w:eastAsia="黑体" w:cs="Times New Roman"/>
          <w:b/>
          <w:color w:val="auto"/>
          <w:sz w:val="28"/>
          <w:u w:val="single"/>
        </w:rPr>
        <w:t xml:space="preserve">                              </w:t>
      </w:r>
      <w:r>
        <w:rPr>
          <w:rFonts w:hint="default" w:ascii="Times New Roman" w:hAnsi="Times New Roman" w:eastAsia="黑体" w:cs="Times New Roman"/>
          <w:b/>
          <w:color w:val="auto"/>
          <w:sz w:val="28"/>
          <w:szCs w:val="32"/>
        </w:rPr>
        <w:t xml:space="preserve">  </w:t>
      </w:r>
    </w:p>
    <w:p>
      <w:pPr>
        <w:widowControl/>
        <w:spacing w:before="240" w:beforeLines="0" w:after="240" w:afterLines="0" w:line="360" w:lineRule="exact"/>
        <w:ind w:firstLine="960"/>
        <w:rPr>
          <w:rFonts w:hint="default" w:ascii="Times New Roman" w:hAnsi="Times New Roman" w:eastAsia="黑体" w:cs="Times New Roman"/>
          <w:b/>
          <w:color w:val="auto"/>
          <w:sz w:val="28"/>
        </w:rPr>
      </w:pPr>
      <w:r>
        <w:rPr>
          <w:rFonts w:hint="default" w:ascii="Times New Roman" w:hAnsi="Times New Roman" w:eastAsia="黑体" w:cs="Times New Roman"/>
          <w:b/>
          <w:color w:val="auto"/>
          <w:sz w:val="28"/>
          <w:szCs w:val="32"/>
        </w:rPr>
        <w:t xml:space="preserve">联系方式： </w:t>
      </w:r>
      <w:r>
        <w:rPr>
          <w:rFonts w:hint="default" w:ascii="Times New Roman" w:hAnsi="Times New Roman" w:eastAsia="黑体" w:cs="Times New Roman"/>
          <w:b/>
          <w:color w:val="auto"/>
          <w:sz w:val="28"/>
          <w:szCs w:val="32"/>
          <w:u w:val="single"/>
        </w:rPr>
        <w:t xml:space="preserve">                            </w:t>
      </w:r>
      <w:r>
        <w:rPr>
          <w:rFonts w:hint="default" w:ascii="Times New Roman" w:hAnsi="Times New Roman" w:eastAsia="黑体" w:cs="Times New Roman"/>
          <w:b/>
          <w:color w:val="auto"/>
          <w:sz w:val="28"/>
        </w:rPr>
        <w:t xml:space="preserve">  </w:t>
      </w:r>
    </w:p>
    <w:p>
      <w:pPr>
        <w:widowControl/>
        <w:spacing w:before="240" w:beforeLines="0" w:after="240" w:afterLines="0" w:line="360" w:lineRule="exact"/>
        <w:ind w:firstLine="960" w:firstLineChars="0"/>
        <w:rPr>
          <w:rFonts w:hint="default" w:ascii="Times New Roman" w:hAnsi="Times New Roman" w:eastAsia="黑体" w:cs="Times New Roman"/>
          <w:b/>
          <w:color w:val="auto"/>
          <w:sz w:val="28"/>
        </w:rPr>
      </w:pPr>
      <w:r>
        <w:rPr>
          <w:rFonts w:hint="default" w:ascii="Times New Roman" w:hAnsi="Times New Roman" w:eastAsia="黑体" w:cs="Times New Roman"/>
          <w:b/>
          <w:color w:val="auto"/>
          <w:sz w:val="28"/>
        </w:rPr>
        <w:t>填 报 日 期        年      月      日</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960" w:firstLineChars="0"/>
        <w:textAlignment w:val="auto"/>
        <w:outlineLvl w:val="9"/>
        <w:rPr>
          <w:rFonts w:hint="default" w:ascii="Times New Roman" w:hAnsi="Times New Roman" w:eastAsia="黑体" w:cs="Times New Roman"/>
          <w:b/>
          <w:color w:val="auto"/>
          <w:sz w:val="28"/>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960" w:firstLineChars="0"/>
        <w:textAlignment w:val="auto"/>
        <w:outlineLvl w:val="9"/>
        <w:rPr>
          <w:rFonts w:hint="default" w:ascii="Times New Roman" w:hAnsi="Times New Roman" w:eastAsia="黑体" w:cs="Times New Roman"/>
          <w:b/>
          <w:color w:val="auto"/>
          <w:sz w:val="28"/>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9"/>
        <w:rPr>
          <w:rFonts w:hint="default" w:ascii="Times New Roman" w:hAnsi="Times New Roman" w:eastAsia="仿宋_GB2312" w:cs="Times New Roman"/>
          <w:color w:val="auto"/>
          <w:sz w:val="28"/>
          <w:szCs w:val="32"/>
          <w:lang w:eastAsia="zh-CN"/>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9"/>
        <w:rPr>
          <w:rFonts w:hint="default" w:ascii="Times New Roman" w:hAnsi="Times New Roman" w:eastAsia="仿宋_GB2312" w:cs="Times New Roman"/>
          <w:color w:val="auto"/>
          <w:sz w:val="28"/>
          <w:szCs w:val="32"/>
          <w:lang w:eastAsia="zh-CN"/>
        </w:rPr>
      </w:pP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center"/>
        <w:textAlignment w:val="auto"/>
        <w:outlineLvl w:val="9"/>
        <w:rPr>
          <w:rFonts w:hint="default" w:ascii="Times New Roman" w:hAnsi="Times New Roman" w:eastAsia="仿宋_GB2312" w:cs="Times New Roman"/>
          <w:color w:val="auto"/>
          <w:sz w:val="28"/>
          <w:szCs w:val="32"/>
          <w:lang w:eastAsia="zh-CN"/>
        </w:rPr>
      </w:pPr>
    </w:p>
    <w:p>
      <w:pPr>
        <w:widowControl/>
        <w:spacing w:before="100" w:beforeLines="0" w:beforeAutospacing="1" w:after="100" w:afterLines="0" w:afterAutospacing="1" w:line="945" w:lineRule="exact"/>
        <w:jc w:val="center"/>
        <w:rPr>
          <w:rFonts w:hint="default" w:ascii="Times New Roman" w:hAnsi="Times New Roman" w:eastAsia="仿宋_GB2312" w:cs="Times New Roman"/>
          <w:color w:val="auto"/>
          <w:sz w:val="28"/>
          <w:szCs w:val="32"/>
        </w:rPr>
      </w:pPr>
      <w:r>
        <w:rPr>
          <w:rFonts w:hint="default" w:ascii="Times New Roman" w:hAnsi="Times New Roman" w:eastAsia="仿宋_GB2312" w:cs="Times New Roman"/>
          <w:color w:val="auto"/>
          <w:sz w:val="28"/>
          <w:szCs w:val="32"/>
          <w:lang w:eastAsia="zh-CN"/>
        </w:rPr>
        <w:t>广东省卫生健康委员会</w:t>
      </w:r>
      <w:r>
        <w:rPr>
          <w:rFonts w:hint="default" w:ascii="Times New Roman" w:hAnsi="Times New Roman" w:eastAsia="仿宋_GB2312" w:cs="Times New Roman"/>
          <w:color w:val="auto"/>
          <w:sz w:val="28"/>
          <w:szCs w:val="32"/>
        </w:rPr>
        <w:t xml:space="preserve">  制</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b w:val="0"/>
          <w:bCs/>
          <w:color w:val="auto"/>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填  表  说  明</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24"/>
        </w:rPr>
      </w:pP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1</w:t>
      </w:r>
      <w:r>
        <w:rPr>
          <w:rFonts w:hint="eastAsia" w:ascii="仿宋_GB2312" w:hAnsi="仿宋_GB2312" w:eastAsia="仿宋_GB2312" w:cs="Times New Roman"/>
          <w:color w:val="auto"/>
          <w:sz w:val="32"/>
          <w:szCs w:val="30"/>
        </w:rPr>
        <w:t>.</w:t>
      </w:r>
      <w:r>
        <w:rPr>
          <w:rFonts w:hint="default" w:ascii="Times New Roman" w:hAnsi="Times New Roman" w:eastAsia="仿宋_GB2312" w:cs="Times New Roman"/>
          <w:color w:val="auto"/>
          <w:sz w:val="32"/>
          <w:szCs w:val="30"/>
        </w:rPr>
        <w:t>使用单位应当如实填报本表。</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2</w:t>
      </w:r>
      <w:r>
        <w:rPr>
          <w:rFonts w:hint="eastAsia" w:ascii="仿宋_GB2312" w:hAnsi="仿宋_GB2312" w:eastAsia="仿宋_GB2312" w:cs="Times New Roman"/>
          <w:color w:val="auto"/>
          <w:sz w:val="32"/>
          <w:szCs w:val="30"/>
        </w:rPr>
        <w:t>.</w:t>
      </w:r>
      <w:r>
        <w:rPr>
          <w:rFonts w:hint="default" w:ascii="Times New Roman" w:hAnsi="Times New Roman" w:eastAsia="仿宋_GB2312" w:cs="Times New Roman"/>
          <w:color w:val="auto"/>
          <w:sz w:val="32"/>
          <w:szCs w:val="30"/>
        </w:rPr>
        <w:t>“申请单位全称”、“法定代表人（主要负责人）”、“所有制性质”、“组织机构代码（或统一社会信用代码）”、“许可设备名称”、“设备配置地址”、“阶梯配置机型”、“获得配置许可日期”、“许可证编号”按照《</w:t>
      </w:r>
      <w:r>
        <w:rPr>
          <w:rFonts w:hint="default" w:ascii="Times New Roman" w:hAnsi="Times New Roman" w:eastAsia="仿宋_GB2312" w:cs="Times New Roman"/>
          <w:color w:val="auto"/>
          <w:sz w:val="32"/>
          <w:szCs w:val="30"/>
          <w:lang w:eastAsia="zh-CN"/>
        </w:rPr>
        <w:t>乙类</w:t>
      </w:r>
      <w:r>
        <w:rPr>
          <w:rFonts w:hint="default" w:ascii="Times New Roman" w:hAnsi="Times New Roman" w:eastAsia="仿宋_GB2312" w:cs="Times New Roman"/>
          <w:color w:val="auto"/>
          <w:sz w:val="32"/>
          <w:szCs w:val="30"/>
        </w:rPr>
        <w:t>大型医用设备配置许可证》填写。</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3</w:t>
      </w:r>
      <w:r>
        <w:rPr>
          <w:rFonts w:hint="eastAsia" w:ascii="仿宋_GB2312" w:hAnsi="仿宋_GB2312" w:eastAsia="仿宋_GB2312" w:cs="Times New Roman"/>
          <w:color w:val="auto"/>
          <w:sz w:val="32"/>
          <w:szCs w:val="30"/>
        </w:rPr>
        <w:t>.</w:t>
      </w:r>
      <w:r>
        <w:rPr>
          <w:rFonts w:hint="default" w:ascii="Times New Roman" w:hAnsi="Times New Roman" w:eastAsia="仿宋_GB2312" w:cs="Times New Roman"/>
          <w:color w:val="auto"/>
          <w:sz w:val="32"/>
          <w:szCs w:val="30"/>
        </w:rPr>
        <w:t>“具体型号”填写设备的详细型号。</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4</w:t>
      </w:r>
      <w:r>
        <w:rPr>
          <w:rFonts w:hint="eastAsia" w:ascii="仿宋_GB2312" w:hAnsi="仿宋_GB2312" w:eastAsia="仿宋_GB2312" w:cs="Times New Roman"/>
          <w:color w:val="auto"/>
          <w:sz w:val="32"/>
          <w:szCs w:val="30"/>
        </w:rPr>
        <w:t>.</w:t>
      </w:r>
      <w:r>
        <w:rPr>
          <w:rFonts w:hint="default" w:ascii="Times New Roman" w:hAnsi="Times New Roman" w:eastAsia="仿宋_GB2312" w:cs="Times New Roman"/>
          <w:color w:val="auto"/>
          <w:sz w:val="32"/>
          <w:szCs w:val="30"/>
        </w:rPr>
        <w:t>“产地”分为“本国企业境内生产”（指由中方独资或中方控股企业在境内生产）、“外资企业境内生产”（指外资企业在境内设厂生产）、“国外进口”（指在境外生产并通过海关报关进入我国）。</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5</w:t>
      </w:r>
      <w:r>
        <w:rPr>
          <w:rFonts w:hint="eastAsia" w:ascii="仿宋_GB2312" w:hAnsi="仿宋_GB2312" w:eastAsia="仿宋_GB2312" w:cs="Times New Roman"/>
          <w:color w:val="auto"/>
          <w:sz w:val="32"/>
          <w:szCs w:val="30"/>
        </w:rPr>
        <w:t>.</w:t>
      </w:r>
      <w:r>
        <w:rPr>
          <w:rFonts w:hint="default" w:ascii="Times New Roman" w:hAnsi="Times New Roman" w:eastAsia="仿宋_GB2312" w:cs="Times New Roman"/>
          <w:color w:val="auto"/>
          <w:sz w:val="32"/>
          <w:szCs w:val="30"/>
        </w:rPr>
        <w:t>“生产企业”填写设备生产企业名称。</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6</w:t>
      </w:r>
      <w:r>
        <w:rPr>
          <w:rFonts w:hint="eastAsia" w:ascii="仿宋_GB2312" w:hAnsi="仿宋_GB2312" w:eastAsia="仿宋_GB2312" w:cs="Times New Roman"/>
          <w:color w:val="auto"/>
          <w:sz w:val="32"/>
          <w:szCs w:val="30"/>
        </w:rPr>
        <w:t>.</w:t>
      </w:r>
      <w:r>
        <w:rPr>
          <w:rFonts w:hint="default" w:ascii="Times New Roman" w:hAnsi="Times New Roman" w:eastAsia="仿宋_GB2312" w:cs="Times New Roman"/>
          <w:color w:val="auto"/>
          <w:sz w:val="32"/>
          <w:szCs w:val="30"/>
        </w:rPr>
        <w:t>“产品序列号”是指由生产企业编制的设备唯一编码。在设备标签中，名称为产品序列号或SN码。</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7</w:t>
      </w:r>
      <w:r>
        <w:rPr>
          <w:rFonts w:hint="eastAsia" w:ascii="仿宋_GB2312" w:hAnsi="仿宋_GB2312" w:eastAsia="仿宋_GB2312" w:cs="Times New Roman"/>
          <w:color w:val="auto"/>
          <w:sz w:val="32"/>
          <w:szCs w:val="30"/>
        </w:rPr>
        <w:t>.</w:t>
      </w:r>
      <w:r>
        <w:rPr>
          <w:rFonts w:hint="default" w:ascii="Times New Roman" w:hAnsi="Times New Roman" w:eastAsia="仿宋_GB2312" w:cs="Times New Roman"/>
          <w:color w:val="auto"/>
          <w:sz w:val="32"/>
          <w:szCs w:val="30"/>
        </w:rPr>
        <w:t xml:space="preserve">“采购金额”按采购合同填写相应币种的购置金额。如为除美元和人民币以外其他币种，按购买时汇率折算成人民币。 </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8</w:t>
      </w:r>
      <w:r>
        <w:rPr>
          <w:rFonts w:hint="eastAsia" w:ascii="仿宋_GB2312" w:hAnsi="仿宋_GB2312" w:eastAsia="仿宋_GB2312" w:cs="Times New Roman"/>
          <w:color w:val="auto"/>
          <w:sz w:val="32"/>
          <w:szCs w:val="30"/>
        </w:rPr>
        <w:t>.</w:t>
      </w:r>
      <w:r>
        <w:rPr>
          <w:rFonts w:hint="default" w:ascii="Times New Roman" w:hAnsi="Times New Roman" w:eastAsia="仿宋_GB2312" w:cs="Times New Roman"/>
          <w:color w:val="auto"/>
          <w:sz w:val="32"/>
          <w:szCs w:val="30"/>
        </w:rPr>
        <w:t>“出厂时间”为设备出厂时间，填报至年。</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9</w:t>
      </w:r>
      <w:r>
        <w:rPr>
          <w:rFonts w:hint="eastAsia" w:ascii="仿宋_GB2312" w:hAnsi="仿宋_GB2312" w:eastAsia="仿宋_GB2312" w:cs="Times New Roman"/>
          <w:color w:val="auto"/>
          <w:sz w:val="32"/>
          <w:szCs w:val="30"/>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0"/>
        </w:rPr>
        <w:t>合同签订日期</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0"/>
        </w:rPr>
        <w:t xml:space="preserve">指医疗器械使用单位与设备供应方签订具备法律效力合同的具体日期。 </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10</w:t>
      </w:r>
      <w:r>
        <w:rPr>
          <w:rFonts w:hint="eastAsia" w:ascii="仿宋_GB2312" w:hAnsi="仿宋_GB2312" w:eastAsia="仿宋_GB2312" w:cs="Times New Roman"/>
          <w:color w:val="auto"/>
          <w:sz w:val="32"/>
          <w:szCs w:val="30"/>
        </w:rPr>
        <w:t>.</w:t>
      </w:r>
      <w:r>
        <w:rPr>
          <w:rFonts w:hint="default" w:ascii="Times New Roman" w:hAnsi="Times New Roman" w:eastAsia="仿宋_GB2312" w:cs="Times New Roman"/>
          <w:color w:val="auto"/>
          <w:sz w:val="32"/>
          <w:szCs w:val="30"/>
        </w:rPr>
        <w:t>“装机日期”填写设备完成安装验收的具体时间。</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0"/>
        </w:rPr>
      </w:pPr>
    </w:p>
    <w:tbl>
      <w:tblPr>
        <w:tblStyle w:val="3"/>
        <w:tblW w:w="84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9"/>
        <w:gridCol w:w="2478"/>
        <w:gridCol w:w="131"/>
        <w:gridCol w:w="1696"/>
        <w:gridCol w:w="1"/>
        <w:gridCol w:w="25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jc w:val="center"/>
        </w:trPr>
        <w:tc>
          <w:tcPr>
            <w:tcW w:w="848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8"/>
                <w:szCs w:val="20"/>
              </w:rPr>
              <w:t>一．申请单位基本信息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1589"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rPr>
              <w:t>申请单位全称</w:t>
            </w:r>
          </w:p>
        </w:tc>
        <w:tc>
          <w:tcPr>
            <w:tcW w:w="2478" w:type="dxa"/>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spacing w:line="360" w:lineRule="exact"/>
              <w:rPr>
                <w:rFonts w:hint="default" w:ascii="Times New Roman" w:hAnsi="Times New Roman" w:eastAsia="宋体" w:cs="Times New Roman"/>
                <w:color w:val="auto"/>
                <w:sz w:val="28"/>
                <w:szCs w:val="20"/>
              </w:rPr>
            </w:pPr>
          </w:p>
        </w:tc>
        <w:tc>
          <w:tcPr>
            <w:tcW w:w="1828"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法定代表人</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sz w:val="24"/>
              </w:rPr>
              <w:t>（主要负责人）</w:t>
            </w:r>
          </w:p>
        </w:tc>
        <w:tc>
          <w:tcPr>
            <w:tcW w:w="2585" w:type="dxa"/>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spacing w:line="360" w:lineRule="exact"/>
              <w:rPr>
                <w:rFonts w:hint="default" w:ascii="Times New Roman" w:hAnsi="Times New Roman" w:eastAsia="宋体" w:cs="Times New Roman"/>
                <w:color w:val="auto"/>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jc w:val="center"/>
        </w:trPr>
        <w:tc>
          <w:tcPr>
            <w:tcW w:w="1589"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before="53" w:beforeLines="0" w:line="36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所有制性质</w:t>
            </w:r>
          </w:p>
        </w:tc>
        <w:tc>
          <w:tcPr>
            <w:tcW w:w="2478" w:type="dxa"/>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spacing w:line="360" w:lineRule="exact"/>
              <w:rPr>
                <w:rFonts w:hint="default" w:ascii="Times New Roman" w:hAnsi="Times New Roman" w:eastAsia="宋体" w:cs="Times New Roman"/>
                <w:color w:val="auto"/>
                <w:sz w:val="28"/>
                <w:szCs w:val="20"/>
              </w:rPr>
            </w:pPr>
          </w:p>
        </w:tc>
        <w:tc>
          <w:tcPr>
            <w:tcW w:w="1828"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组织机构代码（或统一社会信用代码）</w:t>
            </w:r>
          </w:p>
        </w:tc>
        <w:tc>
          <w:tcPr>
            <w:tcW w:w="2585" w:type="dxa"/>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spacing w:line="360" w:lineRule="exact"/>
              <w:rPr>
                <w:rFonts w:hint="default" w:ascii="Times New Roman" w:hAnsi="Times New Roman" w:eastAsia="宋体" w:cs="Times New Roman"/>
                <w:color w:val="auto"/>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1589"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申请单位地址</w:t>
            </w:r>
          </w:p>
        </w:tc>
        <w:tc>
          <w:tcPr>
            <w:tcW w:w="6891" w:type="dxa"/>
            <w:gridSpan w:val="5"/>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spacing w:line="360" w:lineRule="exact"/>
              <w:rPr>
                <w:rFonts w:hint="default" w:ascii="Times New Roman" w:hAnsi="Times New Roman" w:eastAsia="宋体" w:cs="Times New Roman"/>
                <w:color w:val="auto"/>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9" w:hRule="atLeast"/>
          <w:jc w:val="center"/>
        </w:trPr>
        <w:tc>
          <w:tcPr>
            <w:tcW w:w="8480"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left="-42" w:leftChars="-13" w:firstLine="36" w:firstLineChars="13"/>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8"/>
                <w:szCs w:val="20"/>
              </w:rPr>
              <w:t>二、配置设备信息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1589"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许可设备名称</w:t>
            </w:r>
          </w:p>
        </w:tc>
        <w:tc>
          <w:tcPr>
            <w:tcW w:w="6891" w:type="dxa"/>
            <w:gridSpan w:val="5"/>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spacing w:line="360" w:lineRule="exact"/>
              <w:rPr>
                <w:rFonts w:hint="default" w:ascii="Times New Roman" w:hAnsi="Times New Roman" w:eastAsia="宋体" w:cs="Times New Roman"/>
                <w:color w:val="auto"/>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1589"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设备配置地址</w:t>
            </w:r>
          </w:p>
        </w:tc>
        <w:tc>
          <w:tcPr>
            <w:tcW w:w="6891" w:type="dxa"/>
            <w:gridSpan w:val="5"/>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spacing w:line="360" w:lineRule="exact"/>
              <w:rPr>
                <w:rFonts w:hint="default" w:ascii="Times New Roman" w:hAnsi="Times New Roman" w:eastAsia="宋体" w:cs="Times New Roman"/>
                <w:color w:val="auto"/>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1589" w:type="dxa"/>
            <w:tcBorders>
              <w:top w:val="single" w:color="auto" w:sz="4" w:space="0"/>
              <w:left w:val="single" w:color="auto" w:sz="4" w:space="0"/>
              <w:bottom w:val="single" w:color="auto" w:sz="4" w:space="0"/>
              <w:right w:val="single" w:color="auto" w:sz="8"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阶梯配置机型</w:t>
            </w:r>
          </w:p>
        </w:tc>
        <w:tc>
          <w:tcPr>
            <w:tcW w:w="2609" w:type="dxa"/>
            <w:gridSpan w:val="2"/>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spacing w:line="360" w:lineRule="exact"/>
              <w:rPr>
                <w:rFonts w:hint="default" w:ascii="Times New Roman" w:hAnsi="Times New Roman" w:eastAsia="宋体" w:cs="Times New Roman"/>
                <w:color w:val="auto"/>
                <w:sz w:val="28"/>
                <w:szCs w:val="20"/>
              </w:rPr>
            </w:pPr>
          </w:p>
        </w:tc>
        <w:tc>
          <w:tcPr>
            <w:tcW w:w="1696" w:type="dxa"/>
            <w:tcBorders>
              <w:top w:val="single" w:color="auto" w:sz="4" w:space="0"/>
              <w:left w:val="single" w:color="auto" w:sz="8" w:space="0"/>
              <w:bottom w:val="single" w:color="auto" w:sz="4" w:space="0"/>
              <w:right w:val="single" w:color="auto" w:sz="4"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4"/>
              </w:rPr>
              <w:t>具体型号</w:t>
            </w:r>
          </w:p>
        </w:tc>
        <w:tc>
          <w:tcPr>
            <w:tcW w:w="2586" w:type="dxa"/>
            <w:gridSpan w:val="2"/>
            <w:tcBorders>
              <w:top w:val="single" w:color="auto" w:sz="4" w:space="0"/>
              <w:left w:val="single" w:color="auto" w:sz="8" w:space="0"/>
              <w:bottom w:val="single" w:color="auto" w:sz="4" w:space="0"/>
              <w:right w:val="single" w:color="auto" w:sz="4" w:space="0"/>
            </w:tcBorders>
            <w:vAlign w:val="top"/>
          </w:tcPr>
          <w:p>
            <w:pPr>
              <w:autoSpaceDE w:val="0"/>
              <w:autoSpaceDN w:val="0"/>
              <w:adjustRightInd w:val="0"/>
              <w:spacing w:line="360" w:lineRule="exact"/>
              <w:rPr>
                <w:rFonts w:hint="default" w:ascii="Times New Roman" w:hAnsi="Times New Roman" w:eastAsia="宋体" w:cs="Times New Roman"/>
                <w:color w:val="auto"/>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9"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4"/>
              </w:rPr>
              <w:t>产地</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default" w:ascii="Times New Roman" w:hAnsi="Times New Roman" w:eastAsia="宋体" w:cs="Times New Roman"/>
                <w:color w:val="auto"/>
                <w:sz w:val="28"/>
                <w:szCs w:val="20"/>
              </w:rPr>
            </w:pPr>
          </w:p>
        </w:tc>
        <w:tc>
          <w:tcPr>
            <w:tcW w:w="169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4"/>
              </w:rPr>
              <w:t>生产企业</w:t>
            </w:r>
          </w:p>
        </w:tc>
        <w:tc>
          <w:tcPr>
            <w:tcW w:w="258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default" w:ascii="Times New Roman" w:hAnsi="Times New Roman" w:eastAsia="宋体" w:cs="Times New Roman"/>
                <w:color w:val="auto"/>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9"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产品序列号</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default" w:ascii="Times New Roman" w:hAnsi="Times New Roman" w:eastAsia="宋体" w:cs="Times New Roman"/>
                <w:color w:val="auto"/>
                <w:sz w:val="28"/>
                <w:szCs w:val="20"/>
              </w:rPr>
            </w:pPr>
          </w:p>
        </w:tc>
        <w:tc>
          <w:tcPr>
            <w:tcW w:w="169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采购金额</w:t>
            </w:r>
          </w:p>
        </w:tc>
        <w:tc>
          <w:tcPr>
            <w:tcW w:w="258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hint="default" w:ascii="Times New Roman" w:hAnsi="Times New Roman" w:eastAsia="宋体" w:cs="Times New Roman"/>
                <w:color w:val="auto"/>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4"/>
              </w:rPr>
              <w:t>合同签订日期</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beforeLines="0" w:line="36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年　月　日</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出厂时间</w:t>
            </w:r>
          </w:p>
        </w:tc>
        <w:tc>
          <w:tcPr>
            <w:tcW w:w="2586"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beforeLines="0" w:line="360" w:lineRule="exact"/>
              <w:jc w:val="center"/>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4"/>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装机日期</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beforeLines="0" w:line="36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年　月　日</w:t>
            </w:r>
          </w:p>
        </w:tc>
        <w:tc>
          <w:tcPr>
            <w:tcW w:w="169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获得配置许可日期</w:t>
            </w:r>
          </w:p>
        </w:tc>
        <w:tc>
          <w:tcPr>
            <w:tcW w:w="2586"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beforeLines="0" w:line="360" w:lineRule="exact"/>
              <w:jc w:val="center"/>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3"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exact"/>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许可证编号</w:t>
            </w:r>
          </w:p>
        </w:tc>
        <w:tc>
          <w:tcPr>
            <w:tcW w:w="6891"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before="57" w:beforeLines="0" w:line="360" w:lineRule="exact"/>
              <w:jc w:val="center"/>
              <w:rPr>
                <w:rFonts w:hint="default" w:ascii="Times New Roman" w:hAnsi="Times New Roman" w:eastAsia="宋体" w:cs="Times New Roman"/>
                <w:color w:val="auto"/>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93" w:hRule="atLeast"/>
          <w:jc w:val="center"/>
        </w:trPr>
        <w:tc>
          <w:tcPr>
            <w:tcW w:w="8480" w:type="dxa"/>
            <w:gridSpan w:val="6"/>
            <w:tcBorders>
              <w:top w:val="single" w:color="auto" w:sz="4" w:space="0"/>
              <w:left w:val="single" w:color="auto" w:sz="4" w:space="0"/>
              <w:bottom w:val="single" w:color="auto" w:sz="4" w:space="0"/>
              <w:right w:val="single" w:color="auto" w:sz="4" w:space="0"/>
            </w:tcBorders>
            <w:vAlign w:val="top"/>
          </w:tcPr>
          <w:p>
            <w:pPr>
              <w:widowControl/>
              <w:autoSpaceDE w:val="0"/>
              <w:autoSpaceDN w:val="0"/>
              <w:adjustRightInd w:val="0"/>
              <w:snapToGrid w:val="0"/>
              <w:spacing w:before="61" w:beforeLines="0" w:line="360" w:lineRule="exact"/>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8"/>
                <w:szCs w:val="20"/>
              </w:rPr>
              <w:t>三、申请单位签章</w:t>
            </w:r>
          </w:p>
          <w:p>
            <w:pPr>
              <w:widowControl/>
              <w:autoSpaceDE w:val="0"/>
              <w:autoSpaceDN w:val="0"/>
              <w:adjustRightInd w:val="0"/>
              <w:snapToGrid w:val="0"/>
              <w:spacing w:before="61" w:beforeLines="0" w:line="360" w:lineRule="exact"/>
              <w:rPr>
                <w:rFonts w:hint="default" w:ascii="Times New Roman" w:hAnsi="Times New Roman" w:eastAsia="宋体" w:cs="Times New Roman"/>
                <w:color w:val="auto"/>
                <w:sz w:val="28"/>
                <w:szCs w:val="20"/>
              </w:rPr>
            </w:pPr>
          </w:p>
          <w:p>
            <w:pPr>
              <w:widowControl/>
              <w:autoSpaceDE w:val="0"/>
              <w:autoSpaceDN w:val="0"/>
              <w:adjustRightInd w:val="0"/>
              <w:snapToGrid w:val="0"/>
              <w:spacing w:before="61" w:beforeLines="0" w:line="360" w:lineRule="exact"/>
              <w:ind w:firstLine="980" w:firstLineChars="350"/>
              <w:rPr>
                <w:rFonts w:hint="default" w:ascii="Times New Roman" w:hAnsi="Times New Roman" w:eastAsia="宋体" w:cs="Times New Roman"/>
                <w:color w:val="auto"/>
                <w:sz w:val="28"/>
                <w:szCs w:val="20"/>
              </w:rPr>
            </w:pPr>
          </w:p>
          <w:p>
            <w:pPr>
              <w:widowControl/>
              <w:autoSpaceDE w:val="0"/>
              <w:autoSpaceDN w:val="0"/>
              <w:adjustRightInd w:val="0"/>
              <w:snapToGrid w:val="0"/>
              <w:spacing w:before="61" w:beforeLines="0" w:line="360" w:lineRule="exact"/>
              <w:ind w:firstLine="980" w:firstLineChars="350"/>
              <w:rPr>
                <w:rFonts w:hint="default" w:ascii="Times New Roman" w:hAnsi="Times New Roman" w:eastAsia="宋体" w:cs="Times New Roman"/>
                <w:color w:val="auto"/>
                <w:sz w:val="28"/>
                <w:szCs w:val="20"/>
              </w:rPr>
            </w:pPr>
          </w:p>
          <w:p>
            <w:pPr>
              <w:widowControl/>
              <w:autoSpaceDE w:val="0"/>
              <w:autoSpaceDN w:val="0"/>
              <w:adjustRightInd w:val="0"/>
              <w:snapToGrid w:val="0"/>
              <w:spacing w:before="61" w:beforeLines="0" w:line="360" w:lineRule="exact"/>
              <w:ind w:firstLine="980" w:firstLineChars="350"/>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8"/>
                <w:szCs w:val="20"/>
              </w:rPr>
              <w:t>负责人签名                      单位公章</w:t>
            </w:r>
          </w:p>
          <w:p>
            <w:pPr>
              <w:widowControl/>
              <w:autoSpaceDE w:val="0"/>
              <w:autoSpaceDN w:val="0"/>
              <w:adjustRightInd w:val="0"/>
              <w:snapToGrid w:val="0"/>
              <w:spacing w:before="61" w:beforeLines="0" w:line="360" w:lineRule="exact"/>
              <w:rPr>
                <w:rFonts w:hint="default" w:ascii="Times New Roman" w:hAnsi="Times New Roman" w:eastAsia="宋体" w:cs="Times New Roman"/>
                <w:color w:val="auto"/>
                <w:sz w:val="28"/>
                <w:szCs w:val="20"/>
              </w:rPr>
            </w:pPr>
            <w:r>
              <w:rPr>
                <w:rFonts w:hint="default" w:ascii="Times New Roman" w:hAnsi="Times New Roman" w:eastAsia="宋体" w:cs="Times New Roman"/>
                <w:color w:val="auto"/>
                <w:sz w:val="28"/>
                <w:szCs w:val="20"/>
              </w:rPr>
              <w:t xml:space="preserve">                                       年  月  日</w:t>
            </w:r>
          </w:p>
          <w:p>
            <w:pPr>
              <w:widowControl/>
              <w:autoSpaceDE w:val="0"/>
              <w:autoSpaceDN w:val="0"/>
              <w:adjustRightInd w:val="0"/>
              <w:snapToGrid w:val="0"/>
              <w:spacing w:before="61" w:beforeLines="0" w:line="360" w:lineRule="exact"/>
              <w:rPr>
                <w:rFonts w:hint="default" w:ascii="Times New Roman" w:hAnsi="Times New Roman" w:eastAsia="宋体" w:cs="Times New Roman"/>
                <w:color w:val="auto"/>
                <w:sz w:val="28"/>
                <w:szCs w:val="20"/>
              </w:rPr>
            </w:pPr>
          </w:p>
          <w:p>
            <w:pPr>
              <w:widowControl/>
              <w:autoSpaceDE w:val="0"/>
              <w:autoSpaceDN w:val="0"/>
              <w:adjustRightInd w:val="0"/>
              <w:snapToGrid w:val="0"/>
              <w:spacing w:before="61" w:beforeLines="0" w:line="360" w:lineRule="exact"/>
              <w:rPr>
                <w:rFonts w:hint="default" w:ascii="Times New Roman" w:hAnsi="Times New Roman" w:eastAsia="宋体" w:cs="Times New Roman"/>
                <w:color w:val="auto"/>
                <w:sz w:val="24"/>
                <w:szCs w:val="20"/>
              </w:rPr>
            </w:pPr>
          </w:p>
        </w:tc>
      </w:tr>
    </w:tbl>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554AA"/>
    <w:rsid w:val="223B789B"/>
    <w:rsid w:val="5C9554AA"/>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2019-05-20T09:52:00Z</dcterms:created>
  <dc:creator>Administrator</dc:creator>
  <cp:lastModifiedBy>Administrator</cp:lastModifiedBy>
  <dcterms:modified xsi:type="dcterms:W3CDTF">2019-05-20T09:52:46Z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