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Lines="0" w:beforeAutospacing="1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F0E0E"/>
          <w:spacing w:val="0"/>
          <w:kern w:val="0"/>
          <w:sz w:val="44"/>
          <w:szCs w:val="36"/>
          <w:lang w:val="en-US" w:eastAsia="zh-CN" w:bidi="ar"/>
        </w:rPr>
        <w:t>2019年《职业病防治法》宣传周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F0E0E"/>
          <w:spacing w:val="0"/>
          <w:kern w:val="0"/>
          <w:sz w:val="44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F0E0E"/>
          <w:spacing w:val="0"/>
          <w:kern w:val="0"/>
          <w:sz w:val="44"/>
          <w:szCs w:val="36"/>
          <w:lang w:val="en-US" w:eastAsia="zh-CN" w:bidi="ar"/>
        </w:rPr>
        <w:t>活动情况统计表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20" w:lineRule="atLeast"/>
        <w:ind w:left="0" w:right="0"/>
        <w:jc w:val="both"/>
        <w:rPr>
          <w:rFonts w:hint="default" w:ascii="Times New Roman" w:hAnsi="Times New Roman" w:eastAsia="宋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u w:val="none"/>
          <w:lang w:val="en-US" w:eastAsia="zh-CN" w:bidi="ar"/>
        </w:rPr>
        <w:t>填报单位（盖章）：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u w:val="single"/>
          <w:lang w:val="en-US" w:eastAsia="zh-CN" w:bidi="ar"/>
        </w:rPr>
        <w:t xml:space="preserve">     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u w:val="none"/>
          <w:lang w:val="en-US" w:eastAsia="zh-CN" w:bidi="ar"/>
        </w:rPr>
        <w:t>填报日期：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</w:p>
    <w:tbl>
      <w:tblPr>
        <w:tblStyle w:val="3"/>
        <w:tblW w:w="978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8"/>
        <w:gridCol w:w="1559"/>
        <w:gridCol w:w="2071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5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2"/>
                <w:szCs w:val="32"/>
                <w:lang w:val="en-US" w:eastAsia="zh-CN" w:bidi="ar"/>
              </w:rPr>
              <w:t>形式（次数/人数）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2"/>
                <w:szCs w:val="32"/>
                <w:lang w:val="en-US" w:eastAsia="zh-CN" w:bidi="ar"/>
              </w:rPr>
              <w:t>市级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2"/>
                <w:szCs w:val="32"/>
                <w:lang w:val="en-US" w:eastAsia="zh-CN" w:bidi="ar"/>
              </w:rPr>
              <w:t>县(市、区)级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32"/>
                <w:szCs w:val="32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开展主题宣讲活动次数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开展宣传咨询活动次数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开展警示教育活动次数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印发宣传材料份数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制作和发放专题宣传（视频）片数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职业健康检查义诊次数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接受职业健康检查人数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发放个人防护用品数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出动宣传人员数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宣传受众人数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媒体报道次数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特色活动（可另附页）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  <w:lang w:val="en-US" w:eastAsia="zh-CN" w:bidi="ar"/>
              </w:rPr>
              <w:t>对宣传工作的意见和建议（可另附页）：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62" w:lineRule="atLeast"/>
        <w:ind w:left="0" w:right="0"/>
        <w:jc w:val="left"/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F0E0E"/>
          <w:spacing w:val="0"/>
          <w:kern w:val="0"/>
          <w:sz w:val="32"/>
          <w:szCs w:val="32"/>
          <w:lang w:val="en-US" w:eastAsia="zh-CN" w:bidi="ar"/>
        </w:rPr>
        <w:t>填表人：           联系电话：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23CD4"/>
    <w:rsid w:val="223B789B"/>
    <w:rsid w:val="2A123CD4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2019-04-23T07:20:00Z</dcterms:created>
  <dc:creator>Administrator</dc:creator>
  <cp:lastModifiedBy>Administrator</cp:lastModifiedBy>
  <dcterms:modified xsi:type="dcterms:W3CDTF">2019-04-23T07:21:14Z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