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A1" w:rsidRPr="00E13C9D" w:rsidRDefault="00132EA1" w:rsidP="00132EA1">
      <w:pPr>
        <w:spacing w:line="580" w:lineRule="exact"/>
        <w:rPr>
          <w:rFonts w:ascii="Times New Roman" w:hAnsi="Times New Roman"/>
          <w:color w:val="000000"/>
        </w:rPr>
      </w:pPr>
      <w:r w:rsidRPr="00E13C9D">
        <w:rPr>
          <w:rFonts w:ascii="Times New Roman" w:eastAsia="仿宋_GB2312" w:hAnsi="Times New Roman"/>
          <w:color w:val="000000"/>
          <w:kern w:val="0"/>
          <w:sz w:val="32"/>
          <w:szCs w:val="32"/>
        </w:rPr>
        <w:t>附件</w:t>
      </w:r>
      <w:r w:rsidRPr="00E13C9D"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</w:p>
    <w:p w:rsidR="00132EA1" w:rsidRPr="00E13C9D" w:rsidRDefault="00132EA1" w:rsidP="00132EA1">
      <w:pPr>
        <w:widowControl/>
        <w:jc w:val="center"/>
        <w:rPr>
          <w:rFonts w:ascii="Times New Roman" w:eastAsia="黑体" w:hAnsi="Times New Roman"/>
          <w:b/>
          <w:bCs/>
          <w:color w:val="000000"/>
          <w:kern w:val="0"/>
          <w:sz w:val="32"/>
          <w:szCs w:val="32"/>
        </w:rPr>
      </w:pPr>
      <w:r w:rsidRPr="00E13C9D">
        <w:rPr>
          <w:rFonts w:ascii="Times New Roman" w:eastAsia="黑体" w:hAnsi="Times New Roman"/>
          <w:b/>
          <w:bCs/>
          <w:color w:val="000000"/>
          <w:kern w:val="0"/>
          <w:sz w:val="32"/>
          <w:szCs w:val="32"/>
        </w:rPr>
        <w:t>食品安全标准审评专业组</w:t>
      </w:r>
    </w:p>
    <w:p w:rsidR="00132EA1" w:rsidRPr="00E13C9D" w:rsidRDefault="00132EA1" w:rsidP="00132EA1">
      <w:pPr>
        <w:widowControl/>
        <w:jc w:val="center"/>
        <w:rPr>
          <w:rFonts w:ascii="Times New Roman" w:eastAsia="黑体" w:hAnsi="Times New Roman"/>
          <w:b/>
          <w:bCs/>
          <w:color w:val="000000"/>
          <w:kern w:val="0"/>
          <w:sz w:val="32"/>
          <w:szCs w:val="32"/>
        </w:rPr>
      </w:pPr>
      <w:r w:rsidRPr="00E13C9D">
        <w:rPr>
          <w:rFonts w:ascii="Times New Roman" w:eastAsia="黑体" w:hAnsi="Times New Roman"/>
          <w:b/>
          <w:bCs/>
          <w:color w:val="000000"/>
          <w:kern w:val="0"/>
          <w:sz w:val="32"/>
          <w:szCs w:val="32"/>
        </w:rPr>
        <w:t>（食品安全标准审评专业委员会）</w:t>
      </w:r>
    </w:p>
    <w:tbl>
      <w:tblPr>
        <w:tblW w:w="8541" w:type="dxa"/>
        <w:jc w:val="center"/>
        <w:tblInd w:w="93" w:type="dxa"/>
        <w:tblLook w:val="0000" w:firstRow="0" w:lastRow="0" w:firstColumn="0" w:lastColumn="0" w:noHBand="0" w:noVBand="0"/>
      </w:tblPr>
      <w:tblGrid>
        <w:gridCol w:w="806"/>
        <w:gridCol w:w="4083"/>
        <w:gridCol w:w="1080"/>
        <w:gridCol w:w="1440"/>
        <w:gridCol w:w="1132"/>
        <w:tblGridChange w:id="0">
          <w:tblGrid>
            <w:gridCol w:w="806"/>
            <w:gridCol w:w="4083"/>
            <w:gridCol w:w="1080"/>
            <w:gridCol w:w="1440"/>
            <w:gridCol w:w="1132"/>
          </w:tblGrid>
        </w:tblGridChange>
      </w:tblGrid>
      <w:tr w:rsidR="00132EA1" w:rsidRPr="00E13C9D" w:rsidTr="00F407A7">
        <w:trPr>
          <w:trHeight w:val="480"/>
          <w:tblHeader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单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位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职务</w:t>
            </w: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华南理工大学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曾庆孝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组长</w:t>
            </w: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戴昌芳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主任技师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副组长</w:t>
            </w: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广州市质量监督检测研究院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吴玉銮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副组长</w:t>
            </w: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广东出入境检验检疫局技术中心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焦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副组长</w:t>
            </w: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eastAsia="楷体_GB2312" w:hAnsi="Times New Roman"/>
                <w:color w:val="000000"/>
                <w:kern w:val="0"/>
                <w:sz w:val="28"/>
                <w:szCs w:val="28"/>
              </w:rPr>
            </w:pPr>
            <w:r w:rsidRPr="00E13C9D">
              <w:rPr>
                <w:rFonts w:ascii="Times New Roman" w:eastAsia="楷体_GB2312" w:hAnsi="Times New Roman"/>
                <w:color w:val="000000"/>
                <w:kern w:val="0"/>
                <w:sz w:val="28"/>
                <w:szCs w:val="28"/>
              </w:rPr>
              <w:t>（以下名单按单位和姓氏的拼音排序）</w:t>
            </w: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东莞市疾病预防控制中心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刘志权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副主任技师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佛山市禅城区</w:t>
            </w:r>
            <w:proofErr w:type="gramEnd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卫生监督所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郑邦文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佛山市标准技术研究院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许春才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广东出入境检验检疫局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苏彩珠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广东出入境检验检疫局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邹志飞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广东产品质量监督检验研究院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田建军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广东省标准化研究院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黄建平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广东省标准化研究院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刘  华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刘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 xml:space="preserve">  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华</w:t>
              </w:r>
            </w:smartTag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广东省动物疫病防控中心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孙彦伟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高级兽医师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smartTag w:uri="urn:schemas-microsoft-com:office:smarttags" w:element="PersonName">
              <w:smartTagPr>
                <w:attr w:name="ProductID" w:val="邓  峰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邓</w:t>
              </w:r>
              <w:proofErr w:type="gramEnd"/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 xml:space="preserve">  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峰</w:t>
              </w:r>
            </w:smartTag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邓小玲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主任技师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广东省疾病预防控制中心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黄俊明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广东省疾病预防控制中心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梁春穗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主任技师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马文军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张永慧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广东省农业厅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建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高级农艺师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广东省农业科学院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刘学铭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广东省农业科学院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吴家尧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广东省农业科学院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向  华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向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 xml:space="preserve">  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华</w:t>
              </w:r>
            </w:smartTag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副研究员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广东省食品工业研究所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李春荣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教授级高工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广东省食品质量监督检验站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冯志强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广东省卫生监督所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陈卫东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广东省微生物研究所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张菊梅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广东省药品检验所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关日晴</w:t>
            </w:r>
            <w:proofErr w:type="gramEnd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主任药师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广州市卫生监督所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马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李迎月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副主任技师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广州市质量安全监督检验中心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蔡玮红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广州市质量安全监督检验中心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朱丽萍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广州市质量监督检测研究院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罗海英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广州医学院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肖德生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国家糖业质量监督检验中心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郭剑雄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教授级高工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华南农业大学兽医学院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曾振灵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暨南大学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晏日安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暨南大学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叶文才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南方医科大学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许  军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许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 xml:space="preserve">  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军</w:t>
              </w:r>
            </w:smartTag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汕头市卫生学校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林旭凯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深圳出入境检验检疫局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岳振峰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深圳出入境检验检疫局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叶卫翔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主任技师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深圳市疾病预防控制中心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黄  薇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黄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 xml:space="preserve">  </w:t>
              </w:r>
              <w:proofErr w:type="gramStart"/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薇</w:t>
              </w:r>
            </w:smartTag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深圳市疾病预防控制中心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刘桂华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深圳市计量质量检测研究院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杨国武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32EA1" w:rsidRPr="00E13C9D" w:rsidRDefault="00132EA1" w:rsidP="00F407A7">
            <w:pPr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深圳市市场监督管理局许可审查中心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伍发兴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中国水产科学研究院南海水产研究所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杨贤庆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中国医药质量协会保健品质量管理工作委员会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钱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仲恺农业工程学院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白卫东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lastRenderedPageBreak/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中山大学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任振华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中山大学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朱惠莲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中山市卫生监督所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梁锦华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增城市疾病预防控制中心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张伟</w:t>
            </w: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坚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副主任技师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32EA1" w:rsidRPr="00E13C9D" w:rsidTr="00F407A7">
        <w:trPr>
          <w:trHeight w:val="480"/>
          <w:jc w:val="center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A1" w:rsidRPr="00E13C9D" w:rsidRDefault="00132EA1" w:rsidP="00F407A7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肇庆市疾病预防控制中心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郭</w:t>
            </w:r>
            <w:proofErr w:type="gramEnd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赐</w:t>
            </w: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贶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A1" w:rsidRPr="00E13C9D" w:rsidRDefault="00132EA1" w:rsidP="00F407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7C4A12" w:rsidRDefault="007C4A12">
      <w:bookmarkStart w:id="1" w:name="_GoBack"/>
      <w:bookmarkEnd w:id="1"/>
    </w:p>
    <w:sectPr w:rsidR="007C4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A1"/>
    <w:rsid w:val="00132EA1"/>
    <w:rsid w:val="007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1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1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Application>Microsoft Office Word</Application>
  <DocSecurity>0</DocSecurity>
  <Lines>10</Lines>
  <Paragraphs>2</Paragraphs>
  <ScaleCrop>false</ScaleCrop>
  <Company>P R C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2019-04-16T07:22:00Z</dcterms:created>
  <dcterms:modified xsi:type="dcterms:W3CDTF">2019-04-16T07:23:00Z</dcterms:modified>
</cp:coreProperties>
</file>