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广东省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百名卫生首席专家下基层计划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报名登记表</w:t>
      </w:r>
    </w:p>
    <w:p>
      <w:pPr>
        <w:widowControl/>
        <w:jc w:val="left"/>
        <w:rPr>
          <w:rFonts w:hint="eastAsia" w:ascii="仿宋_GB2312" w:cs="宋体"/>
          <w:kern w:val="0"/>
          <w:sz w:val="24"/>
        </w:rPr>
      </w:pPr>
      <w:r>
        <w:rPr>
          <w:rFonts w:eastAsia="宋体"/>
          <w:kern w:val="0"/>
          <w:sz w:val="28"/>
          <w:szCs w:val="28"/>
        </w:rPr>
        <w:t xml:space="preserve"> </w:t>
      </w:r>
      <w:r>
        <w:rPr>
          <w:rFonts w:hint="eastAsia" w:ascii="仿宋_GB2312" w:cs="宋体"/>
          <w:kern w:val="0"/>
          <w:sz w:val="24"/>
        </w:rPr>
        <w:t xml:space="preserve">                        </w:t>
      </w:r>
    </w:p>
    <w:tbl>
      <w:tblPr>
        <w:tblStyle w:val="7"/>
        <w:tblW w:w="95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99"/>
        <w:gridCol w:w="753"/>
        <w:gridCol w:w="1837"/>
        <w:gridCol w:w="584"/>
        <w:gridCol w:w="868"/>
        <w:gridCol w:w="174"/>
        <w:gridCol w:w="1097"/>
        <w:gridCol w:w="166"/>
        <w:gridCol w:w="900"/>
        <w:gridCol w:w="1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性</w:t>
            </w:r>
            <w:r>
              <w:rPr>
                <w:rFonts w:hint="eastAsia" w:ascii="仿宋_GB2312" w:cs="宋体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别</w:t>
            </w:r>
          </w:p>
        </w:tc>
        <w:tc>
          <w:tcPr>
            <w:tcW w:w="23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贴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相</w:t>
            </w:r>
          </w:p>
          <w:p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 xml:space="preserve">民 </w:t>
            </w:r>
            <w:r>
              <w:rPr>
                <w:rFonts w:hint="eastAsia" w:ascii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族</w:t>
            </w:r>
          </w:p>
        </w:tc>
        <w:tc>
          <w:tcPr>
            <w:tcW w:w="2337" w:type="dxa"/>
            <w:gridSpan w:val="4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cs="宋体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33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医学学历</w:t>
            </w:r>
          </w:p>
        </w:tc>
        <w:tc>
          <w:tcPr>
            <w:tcW w:w="2337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医学</w:t>
            </w:r>
            <w:r>
              <w:rPr>
                <w:rFonts w:hint="eastAsia" w:ascii="仿宋_GB2312" w:cs="宋体"/>
                <w:kern w:val="0"/>
                <w:sz w:val="28"/>
                <w:szCs w:val="28"/>
              </w:rPr>
              <w:t>学</w:t>
            </w: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所学专业</w:t>
            </w:r>
          </w:p>
        </w:tc>
        <w:tc>
          <w:tcPr>
            <w:tcW w:w="233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专业技术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资格级别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身份证</w:t>
            </w:r>
          </w:p>
          <w:p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57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退休前工作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单位及职务</w:t>
            </w:r>
          </w:p>
        </w:tc>
        <w:tc>
          <w:tcPr>
            <w:tcW w:w="8099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户籍所在地</w:t>
            </w:r>
          </w:p>
        </w:tc>
        <w:tc>
          <w:tcPr>
            <w:tcW w:w="80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家庭通信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47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38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家庭联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系人姓名</w:t>
            </w:r>
          </w:p>
        </w:tc>
        <w:tc>
          <w:tcPr>
            <w:tcW w:w="25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6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家庭联系人电话号码</w:t>
            </w:r>
          </w:p>
        </w:tc>
        <w:tc>
          <w:tcPr>
            <w:tcW w:w="38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7" w:hRule="atLeast"/>
          <w:jc w:val="center"/>
        </w:trPr>
        <w:tc>
          <w:tcPr>
            <w:tcW w:w="95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  <w:lang w:eastAsia="zh-CN"/>
              </w:rPr>
              <w:t>医师资格相关信息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医师资格证书编码</w:t>
            </w:r>
          </w:p>
        </w:tc>
        <w:tc>
          <w:tcPr>
            <w:tcW w:w="7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9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医师资格证书发证时间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医师资格证书资格类别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原医师执业证书执业类别</w:t>
            </w:r>
          </w:p>
        </w:tc>
        <w:tc>
          <w:tcPr>
            <w:tcW w:w="7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原医师执业证书执业范围</w:t>
            </w:r>
          </w:p>
        </w:tc>
        <w:tc>
          <w:tcPr>
            <w:tcW w:w="7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原医师执业证书主要执业机构</w:t>
            </w:r>
          </w:p>
        </w:tc>
        <w:tc>
          <w:tcPr>
            <w:tcW w:w="73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widowControl/>
        <w:spacing w:line="0" w:lineRule="atLeast"/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2041" w:right="1531" w:bottom="2041" w:left="1531" w:header="851" w:footer="121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titlePg/>
          <w:docGrid w:type="lines" w:linePitch="312" w:charSpace="0"/>
        </w:sectPr>
      </w:pPr>
    </w:p>
    <w:tbl>
      <w:tblPr>
        <w:tblStyle w:val="7"/>
        <w:tblW w:w="9598" w:type="dxa"/>
        <w:jc w:val="center"/>
        <w:tblInd w:w="1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15"/>
        <w:gridCol w:w="458"/>
        <w:gridCol w:w="1089"/>
        <w:gridCol w:w="853"/>
        <w:gridCol w:w="2321"/>
        <w:gridCol w:w="1547"/>
        <w:gridCol w:w="237"/>
        <w:gridCol w:w="1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9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起始年月</w:t>
            </w: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终止年月</w:t>
            </w: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val="en-US" w:eastAsia="zh-CN"/>
              </w:rPr>
              <w:t>工作单位</w:t>
            </w: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rPr>
                <w:rFonts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94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386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exact"/>
          <w:jc w:val="center"/>
        </w:trPr>
        <w:tc>
          <w:tcPr>
            <w:tcW w:w="95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教育经历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4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起始年月</w:t>
            </w:r>
          </w:p>
        </w:tc>
        <w:tc>
          <w:tcPr>
            <w:tcW w:w="15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终止年月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left="0" w:leftChars="0" w:right="0" w:rightChars="0" w:firstLine="0" w:firstLineChars="0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学校名称</w:t>
            </w:r>
          </w:p>
        </w:tc>
        <w:tc>
          <w:tcPr>
            <w:tcW w:w="1784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学历学位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both"/>
              <w:rPr>
                <w:rFonts w:hint="eastAsia" w:ascii="仿宋_GB2312" w:cs="宋体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560" w:firstLineChars="200"/>
              <w:jc w:val="both"/>
              <w:rPr>
                <w:rFonts w:hint="eastAsia" w:ascii="仿宋_GB2312" w:cs="宋体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560" w:firstLineChars="200"/>
              <w:jc w:val="both"/>
              <w:rPr>
                <w:rFonts w:hint="eastAsia" w:ascii="仿宋_GB2312" w:cs="宋体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ind w:firstLine="560" w:firstLineChars="200"/>
              <w:jc w:val="both"/>
              <w:rPr>
                <w:rFonts w:hint="eastAsia" w:ascii="仿宋_GB2312" w:cs="宋体"/>
                <w:kern w:val="0"/>
                <w:sz w:val="28"/>
                <w:szCs w:val="28"/>
                <w:u w:val="singl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29" w:hRule="atLeast"/>
          <w:jc w:val="center"/>
        </w:trPr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cs="宋体"/>
                <w:kern w:val="0"/>
                <w:sz w:val="28"/>
                <w:szCs w:val="28"/>
                <w:lang w:eastAsia="zh-CN"/>
              </w:rPr>
              <w:t>备  注</w:t>
            </w:r>
          </w:p>
        </w:tc>
        <w:tc>
          <w:tcPr>
            <w:tcW w:w="80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0" w:lineRule="atLeast"/>
              <w:jc w:val="left"/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1.工作经历从大专以上第一学历毕业开始填写，同一工作单位只填最高职务。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2.教育经历从大专填起。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3.医学学历、医学学位按最高级别填写。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4.需上传身份证、最高学历（学位）证书、医师资格证书、专业技术人员职业资格证书原件图片（含公章面）到报名系统。</w:t>
            </w:r>
          </w:p>
          <w:p>
            <w:pPr>
              <w:widowControl/>
              <w:numPr>
                <w:ilvl w:val="0"/>
                <w:numId w:val="0"/>
              </w:numPr>
              <w:spacing w:line="0" w:lineRule="atLeast"/>
              <w:jc w:val="left"/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5.医师资格证书编码、资格类别、发证时间按医师资格证书上内容如实填写。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cs="宋体"/>
                <w:kern w:val="0"/>
                <w:sz w:val="24"/>
                <w:szCs w:val="24"/>
                <w:lang w:val="en-US" w:eastAsia="zh-CN"/>
              </w:rPr>
              <w:t>6.表内各项内容请认真填写，因内容不实或不完整造成的一切后果由填表人承担。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Align="top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napToGrid w:val="0"/>
      <w:spacing w:after="0" w:afterLines="0"/>
      <w:jc w:val="left"/>
    </w:pP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6"/>
        <w:rFonts w:hint="eastAsia" w:ascii="仿宋_GB2312" w:hAnsi="仿宋_GB2312" w:eastAsia="仿宋_GB2312"/>
        <w:sz w:val="28"/>
      </w:rPr>
      <w:t>- 2 -</w:t>
    </w:r>
    <w:r>
      <w:rPr>
        <w:rFonts w:hint="eastAsia" w:ascii="仿宋_GB2312" w:hAnsi="仿宋_GB2312" w:eastAsia="仿宋_GB2312"/>
        <w:sz w:val="28"/>
      </w:rPr>
      <w:fldChar w:fldCharType="end"/>
    </w:r>
  </w:p>
  <w:p>
    <w:pPr>
      <w:pStyle w:val="3"/>
      <w:ind w:right="360" w:firstLine="36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2"/>
      <w:rPr>
        <w:rStyle w:val="6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  <w:rPr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60001"/>
    <w:rsid w:val="5C260001"/>
    <w:rsid w:val="5E7C4118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2018-12-26T03:49:00Z</dcterms:created>
  <dc:creator>pino</dc:creator>
  <cp:lastModifiedBy>pino</cp:lastModifiedBy>
  <dcterms:modified xsi:type="dcterms:W3CDTF">2018-12-26T03:50:17Z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